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CD" w:rsidRDefault="008577CD" w:rsidP="008577C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XI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D7CB6">
        <w:rPr>
          <w:rFonts w:ascii="Times New Roman" w:hAnsi="Times New Roman"/>
          <w:sz w:val="24"/>
          <w:szCs w:val="24"/>
        </w:rPr>
        <w:t xml:space="preserve">Городская   научно – практическая  конференция </w:t>
      </w:r>
    </w:p>
    <w:p w:rsidR="008577CD" w:rsidRPr="004C391E" w:rsidRDefault="008577CD" w:rsidP="008577C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C391E">
        <w:rPr>
          <w:rFonts w:ascii="Times New Roman" w:hAnsi="Times New Roman"/>
          <w:b/>
          <w:sz w:val="24"/>
          <w:szCs w:val="24"/>
        </w:rPr>
        <w:t xml:space="preserve"> «Наука. Природа. Человек. Общество.»</w:t>
      </w:r>
    </w:p>
    <w:p w:rsidR="008577CD" w:rsidRPr="004C391E" w:rsidRDefault="008577CD" w:rsidP="008577C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C391E">
        <w:rPr>
          <w:rFonts w:ascii="Times New Roman" w:hAnsi="Times New Roman"/>
          <w:sz w:val="24"/>
          <w:szCs w:val="24"/>
        </w:rPr>
        <w:t>Ханты-Мансийский автономный округ – Югра</w:t>
      </w:r>
    </w:p>
    <w:p w:rsidR="008577CD" w:rsidRPr="004C391E" w:rsidRDefault="008577CD" w:rsidP="008577C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C391E">
        <w:rPr>
          <w:rFonts w:ascii="Times New Roman" w:hAnsi="Times New Roman"/>
          <w:sz w:val="24"/>
          <w:szCs w:val="24"/>
        </w:rPr>
        <w:t xml:space="preserve">Муниципальное бюджетное образовательное учреждение </w:t>
      </w:r>
    </w:p>
    <w:p w:rsidR="008577CD" w:rsidRPr="002D7CB6" w:rsidRDefault="008577CD" w:rsidP="008577CD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2D7CB6">
        <w:rPr>
          <w:rFonts w:ascii="Times New Roman" w:hAnsi="Times New Roman"/>
          <w:sz w:val="24"/>
          <w:szCs w:val="24"/>
        </w:rPr>
        <w:t xml:space="preserve"> « Лицей им Г.Ф. Атякшева»</w:t>
      </w:r>
    </w:p>
    <w:p w:rsidR="008577CD" w:rsidRPr="002D7CB6" w:rsidRDefault="008577CD" w:rsidP="008577CD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577CD" w:rsidRPr="004C391E" w:rsidRDefault="008577CD" w:rsidP="008577C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C391E">
        <w:rPr>
          <w:rFonts w:ascii="Times New Roman" w:hAnsi="Times New Roman"/>
          <w:b/>
          <w:sz w:val="24"/>
          <w:szCs w:val="24"/>
        </w:rPr>
        <w:t xml:space="preserve">Направление: </w:t>
      </w:r>
    </w:p>
    <w:p w:rsidR="008577CD" w:rsidRPr="002D7CB6" w:rsidRDefault="008577CD" w:rsidP="008577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Прикладное искусство</w:t>
      </w:r>
    </w:p>
    <w:p w:rsidR="008577CD" w:rsidRDefault="008577CD" w:rsidP="008577CD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577CD" w:rsidRDefault="008577CD" w:rsidP="008577C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577CD" w:rsidRPr="006624A9" w:rsidRDefault="008577CD" w:rsidP="008577C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577CD" w:rsidRDefault="008577CD" w:rsidP="008577C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624A9">
        <w:rPr>
          <w:rFonts w:ascii="Times New Roman" w:hAnsi="Times New Roman"/>
          <w:sz w:val="28"/>
          <w:szCs w:val="28"/>
        </w:rPr>
        <w:t>Проект</w:t>
      </w:r>
    </w:p>
    <w:p w:rsidR="008577CD" w:rsidRDefault="008577CD" w:rsidP="008577CD">
      <w:pPr>
        <w:ind w:firstLine="709"/>
        <w:jc w:val="both"/>
      </w:pPr>
    </w:p>
    <w:p w:rsidR="008577CD" w:rsidRDefault="008577CD" w:rsidP="008577C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«Музыкальная живопись»</w:t>
      </w:r>
    </w:p>
    <w:p w:rsidR="008577CD" w:rsidRPr="002D7CB6" w:rsidRDefault="008577CD" w:rsidP="008577CD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8577CD" w:rsidRDefault="008577CD" w:rsidP="008577CD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 xml:space="preserve">Автор:  </w:t>
      </w:r>
    </w:p>
    <w:p w:rsidR="008577CD" w:rsidRDefault="008577CD" w:rsidP="008577CD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 xml:space="preserve">Савельева Екатерина </w:t>
      </w:r>
    </w:p>
    <w:p w:rsidR="008577CD" w:rsidRPr="006624A9" w:rsidRDefault="008577CD" w:rsidP="008577CD">
      <w:pPr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в класс</w:t>
      </w:r>
    </w:p>
    <w:p w:rsidR="008577CD" w:rsidRPr="006624A9" w:rsidRDefault="008577CD" w:rsidP="008577CD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>Руководител</w:t>
      </w:r>
      <w:r>
        <w:rPr>
          <w:rFonts w:ascii="Times New Roman" w:hAnsi="Times New Roman"/>
          <w:sz w:val="24"/>
          <w:szCs w:val="24"/>
        </w:rPr>
        <w:t>ь</w:t>
      </w:r>
      <w:r w:rsidRPr="006624A9">
        <w:rPr>
          <w:rFonts w:ascii="Times New Roman" w:hAnsi="Times New Roman"/>
          <w:sz w:val="24"/>
          <w:szCs w:val="24"/>
        </w:rPr>
        <w:t>:</w:t>
      </w:r>
    </w:p>
    <w:p w:rsidR="008577CD" w:rsidRPr="006624A9" w:rsidRDefault="008577CD" w:rsidP="008577CD">
      <w:pPr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>Преподаватель</w:t>
      </w:r>
    </w:p>
    <w:p w:rsidR="008577CD" w:rsidRPr="006624A9" w:rsidRDefault="008577CD" w:rsidP="008577CD">
      <w:pPr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 xml:space="preserve"> изобразительного искусства и МХК</w:t>
      </w:r>
    </w:p>
    <w:p w:rsidR="008577CD" w:rsidRDefault="008577CD" w:rsidP="008577CD">
      <w:pPr>
        <w:jc w:val="right"/>
        <w:rPr>
          <w:rFonts w:ascii="Times New Roman" w:hAnsi="Times New Roman"/>
          <w:sz w:val="24"/>
          <w:szCs w:val="24"/>
        </w:rPr>
      </w:pPr>
      <w:r w:rsidRPr="006624A9">
        <w:rPr>
          <w:rFonts w:ascii="Times New Roman" w:hAnsi="Times New Roman"/>
          <w:sz w:val="24"/>
          <w:szCs w:val="24"/>
        </w:rPr>
        <w:t>Гардер   Илона Анатольевна</w:t>
      </w:r>
    </w:p>
    <w:p w:rsidR="00AC3C8F" w:rsidRDefault="00AC3C8F" w:rsidP="008577C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</w:t>
      </w:r>
    </w:p>
    <w:p w:rsidR="00AC3C8F" w:rsidRPr="006624A9" w:rsidRDefault="00AC3C8F" w:rsidP="008577C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Квалификационная категория</w:t>
      </w:r>
    </w:p>
    <w:p w:rsidR="008577CD" w:rsidRDefault="008577CD" w:rsidP="008577CD">
      <w:pPr>
        <w:jc w:val="right"/>
      </w:pPr>
    </w:p>
    <w:p w:rsidR="008577CD" w:rsidRDefault="008577CD" w:rsidP="008577CD">
      <w:pPr>
        <w:jc w:val="right"/>
      </w:pPr>
    </w:p>
    <w:p w:rsidR="008577CD" w:rsidRDefault="008577CD" w:rsidP="008577CD">
      <w:pPr>
        <w:jc w:val="right"/>
      </w:pPr>
    </w:p>
    <w:p w:rsidR="008577CD" w:rsidRPr="008B1311" w:rsidRDefault="008577CD" w:rsidP="008577CD">
      <w:pPr>
        <w:jc w:val="center"/>
        <w:rPr>
          <w:rFonts w:ascii="Times New Roman" w:hAnsi="Times New Roman"/>
          <w:sz w:val="24"/>
          <w:szCs w:val="24"/>
        </w:rPr>
      </w:pPr>
      <w:r w:rsidRPr="008B1311">
        <w:rPr>
          <w:rFonts w:ascii="Times New Roman" w:hAnsi="Times New Roman"/>
          <w:sz w:val="24"/>
          <w:szCs w:val="24"/>
        </w:rPr>
        <w:t>Югорск</w:t>
      </w:r>
    </w:p>
    <w:p w:rsidR="008577CD" w:rsidRPr="008B1311" w:rsidRDefault="008577CD" w:rsidP="008577C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</w:t>
      </w:r>
    </w:p>
    <w:p w:rsidR="008577CD" w:rsidRPr="004C391E" w:rsidRDefault="008577CD" w:rsidP="008577CD">
      <w:pPr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4C391E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8577CD" w:rsidRDefault="008577CD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 xml:space="preserve">Данная работа была задумана в самом начале учебного года. В этой работе  проводится  глубокий анализ творчества художников, </w:t>
      </w:r>
      <w:r>
        <w:rPr>
          <w:rFonts w:ascii="Times New Roman" w:hAnsi="Times New Roman"/>
          <w:sz w:val="24"/>
          <w:szCs w:val="24"/>
        </w:rPr>
        <w:t>обратившихся к созданию картин  о музыке, про музыку и  умении рисовать саму музыку.</w:t>
      </w:r>
    </w:p>
    <w:p w:rsidR="00EE1AAC" w:rsidRDefault="00EE1AAC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работе хорошо найдены параллели музыки и живописи, интересно освящена глава про творчество художников и композиторов этого направления. Собраны основные  техники, приемы, средства и символы, через которые принято  изображать музыку. </w:t>
      </w:r>
    </w:p>
    <w:p w:rsidR="00EE1AAC" w:rsidRDefault="00EE1AAC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итоге проекта создались необычной красоты и содержания работы, получилось девять картин, которые вы можете увидеть в приложении.</w:t>
      </w:r>
    </w:p>
    <w:p w:rsidR="00EE1AAC" w:rsidRDefault="00EE1AAC" w:rsidP="00EE1AAC">
      <w:pPr>
        <w:spacing w:line="360" w:lineRule="auto"/>
        <w:ind w:firstLine="851"/>
        <w:jc w:val="both"/>
        <w:rPr>
          <w:rStyle w:val="c4"/>
          <w:rFonts w:ascii="Times New Roman" w:hAnsi="Times New Roman"/>
          <w:sz w:val="24"/>
          <w:szCs w:val="24"/>
        </w:rPr>
      </w:pPr>
      <w:r w:rsidRPr="00EE1AAC">
        <w:rPr>
          <w:rStyle w:val="c4"/>
          <w:rFonts w:ascii="Times New Roman" w:hAnsi="Times New Roman"/>
          <w:sz w:val="24"/>
          <w:szCs w:val="24"/>
        </w:rPr>
        <w:t>Вопрос об окраске музыки – вопрос очень старый. С середины ХIX века было в обиходе понятие «цветной слух», явление, при котором два чувства зрение и слух связываются воедино. Человек, обладающий цветным слухом, слушая музыку, видит или воображает цветовые зрительные образы. Известно, что им обладали  Н. Римский-Корсаков, А. Скрябин, Б. Асафьев, Чюрлёнис, Кандинский</w:t>
      </w:r>
      <w:r>
        <w:rPr>
          <w:rStyle w:val="c4"/>
          <w:rFonts w:ascii="Times New Roman" w:hAnsi="Times New Roman"/>
          <w:sz w:val="24"/>
          <w:szCs w:val="24"/>
        </w:rPr>
        <w:t>.</w:t>
      </w:r>
    </w:p>
    <w:p w:rsidR="0050387D" w:rsidRPr="0050387D" w:rsidRDefault="0050387D" w:rsidP="008E7854">
      <w:pPr>
        <w:spacing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87D">
        <w:rPr>
          <w:rFonts w:ascii="Times New Roman" w:eastAsia="Times New Roman" w:hAnsi="Times New Roman"/>
          <w:sz w:val="24"/>
          <w:szCs w:val="24"/>
          <w:lang w:eastAsia="ru-RU"/>
        </w:rPr>
        <w:t>Данный проект и его продукты  могут пригодиться  на  уроках по  изобразительному искусству,  на уроках по мировой художественной культуре  во всех  общеобразовательных школах.</w:t>
      </w:r>
    </w:p>
    <w:p w:rsidR="008577CD" w:rsidRPr="003B5A69" w:rsidRDefault="008577CD" w:rsidP="001C218E">
      <w:pPr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C218E">
        <w:rPr>
          <w:rFonts w:ascii="Times New Roman" w:hAnsi="Times New Roman"/>
          <w:sz w:val="24"/>
          <w:szCs w:val="24"/>
        </w:rPr>
        <w:t>Актуальность</w:t>
      </w:r>
      <w:r w:rsidR="008E7854" w:rsidRPr="001C218E">
        <w:rPr>
          <w:rFonts w:ascii="Times New Roman" w:hAnsi="Times New Roman"/>
          <w:sz w:val="24"/>
          <w:szCs w:val="24"/>
        </w:rPr>
        <w:t xml:space="preserve"> данного проекта  состоит</w:t>
      </w:r>
      <w:r w:rsidR="001C218E">
        <w:rPr>
          <w:rFonts w:ascii="Times New Roman" w:hAnsi="Times New Roman"/>
          <w:sz w:val="24"/>
          <w:szCs w:val="24"/>
        </w:rPr>
        <w:t xml:space="preserve">, </w:t>
      </w:r>
      <w:r w:rsidR="008E7854" w:rsidRPr="001C218E">
        <w:rPr>
          <w:rFonts w:ascii="Times New Roman" w:hAnsi="Times New Roman"/>
          <w:sz w:val="24"/>
          <w:szCs w:val="24"/>
        </w:rPr>
        <w:t xml:space="preserve"> прежде всего в том, что данная тема помогает  раскрытию  личности в</w:t>
      </w:r>
      <w:r w:rsidR="001C218E" w:rsidRPr="001C218E">
        <w:rPr>
          <w:rFonts w:ascii="Times New Roman" w:hAnsi="Times New Roman"/>
          <w:sz w:val="24"/>
          <w:szCs w:val="24"/>
        </w:rPr>
        <w:t xml:space="preserve"> </w:t>
      </w:r>
      <w:r w:rsidR="008E7854" w:rsidRPr="001C218E">
        <w:rPr>
          <w:rFonts w:ascii="Times New Roman" w:hAnsi="Times New Roman"/>
          <w:sz w:val="24"/>
          <w:szCs w:val="24"/>
        </w:rPr>
        <w:t>ребенке, и особенно важно</w:t>
      </w:r>
      <w:r w:rsidR="001C218E" w:rsidRPr="001C218E">
        <w:rPr>
          <w:rFonts w:ascii="Times New Roman" w:hAnsi="Times New Roman"/>
          <w:sz w:val="24"/>
          <w:szCs w:val="24"/>
        </w:rPr>
        <w:t xml:space="preserve"> </w:t>
      </w:r>
      <w:r w:rsidR="008E7854" w:rsidRPr="001C218E">
        <w:rPr>
          <w:rFonts w:ascii="Times New Roman" w:hAnsi="Times New Roman"/>
          <w:sz w:val="24"/>
          <w:szCs w:val="24"/>
        </w:rPr>
        <w:t xml:space="preserve">-  творческой. Творческая </w:t>
      </w:r>
      <w:r w:rsidR="001C218E" w:rsidRPr="001C218E">
        <w:rPr>
          <w:rFonts w:ascii="Times New Roman" w:hAnsi="Times New Roman"/>
          <w:sz w:val="24"/>
          <w:szCs w:val="24"/>
        </w:rPr>
        <w:t>л</w:t>
      </w:r>
      <w:r w:rsidR="008E7854" w:rsidRPr="001C218E">
        <w:rPr>
          <w:rFonts w:ascii="Times New Roman" w:hAnsi="Times New Roman"/>
          <w:sz w:val="24"/>
          <w:szCs w:val="24"/>
        </w:rPr>
        <w:t>ичность</w:t>
      </w:r>
      <w:r w:rsidR="001C218E" w:rsidRPr="001C218E">
        <w:rPr>
          <w:rFonts w:ascii="Times New Roman" w:hAnsi="Times New Roman"/>
          <w:sz w:val="24"/>
          <w:szCs w:val="24"/>
        </w:rPr>
        <w:t xml:space="preserve"> </w:t>
      </w:r>
      <w:r w:rsidR="008E7854" w:rsidRPr="001C218E">
        <w:rPr>
          <w:rFonts w:ascii="Times New Roman" w:hAnsi="Times New Roman"/>
          <w:sz w:val="24"/>
          <w:szCs w:val="24"/>
        </w:rPr>
        <w:t>-это активная, позитивная и свободная в выборе личность.</w:t>
      </w:r>
      <w:r w:rsidR="001C218E" w:rsidRPr="001C218E">
        <w:rPr>
          <w:rFonts w:ascii="Times New Roman" w:hAnsi="Times New Roman"/>
          <w:sz w:val="24"/>
          <w:szCs w:val="24"/>
        </w:rPr>
        <w:t xml:space="preserve"> Формирование личностных УДУ по новому  стандарту. И</w:t>
      </w:r>
      <w:r w:rsidRPr="001C218E">
        <w:rPr>
          <w:rFonts w:ascii="Times New Roman" w:eastAsia="Times New Roman" w:hAnsi="Times New Roman"/>
          <w:sz w:val="24"/>
          <w:szCs w:val="24"/>
          <w:lang w:eastAsia="ru-RU"/>
        </w:rPr>
        <w:t>скусство помогает познавать окружающий мир, знакомит с музыкальными произведениями, художественными, обогащает духовный мир, формирует и оказывает влияние на развитие личности ребёнка.</w:t>
      </w:r>
      <w:r w:rsidR="001C218E" w:rsidRPr="001C218E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1C218E">
        <w:rPr>
          <w:rFonts w:ascii="Times New Roman" w:eastAsia="Times New Roman" w:hAnsi="Times New Roman"/>
          <w:sz w:val="24"/>
          <w:szCs w:val="24"/>
          <w:lang w:eastAsia="ru-RU"/>
        </w:rPr>
        <w:t>оспитывает любовь к видам искусства.</w:t>
      </w:r>
      <w:r w:rsidR="001C218E" w:rsidRPr="001C218E">
        <w:rPr>
          <w:rFonts w:ascii="Times New Roman" w:eastAsia="Times New Roman" w:hAnsi="Times New Roman"/>
          <w:sz w:val="24"/>
          <w:szCs w:val="24"/>
          <w:lang w:eastAsia="ru-RU"/>
        </w:rPr>
        <w:t xml:space="preserve">  Р</w:t>
      </w:r>
      <w:r w:rsidRPr="001C218E">
        <w:rPr>
          <w:rFonts w:ascii="Times New Roman" w:eastAsia="Times New Roman" w:hAnsi="Times New Roman"/>
          <w:sz w:val="24"/>
          <w:szCs w:val="24"/>
          <w:lang w:eastAsia="ru-RU"/>
        </w:rPr>
        <w:t>азвивает кругозор, эрудицию, творческие возможности.</w:t>
      </w:r>
    </w:p>
    <w:p w:rsidR="001C218E" w:rsidRPr="004B0CA2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0CA2">
        <w:rPr>
          <w:rFonts w:ascii="Times New Roman" w:hAnsi="Times New Roman"/>
          <w:b/>
          <w:sz w:val="24"/>
          <w:szCs w:val="24"/>
        </w:rPr>
        <w:t>Целью</w:t>
      </w:r>
      <w:r w:rsidRPr="004B0CA2">
        <w:rPr>
          <w:rFonts w:ascii="Times New Roman" w:hAnsi="Times New Roman"/>
          <w:sz w:val="24"/>
          <w:szCs w:val="24"/>
        </w:rPr>
        <w:t xml:space="preserve"> проекта: Создать серию рисунков,</w:t>
      </w:r>
      <w:r>
        <w:rPr>
          <w:rFonts w:ascii="Times New Roman" w:hAnsi="Times New Roman"/>
          <w:sz w:val="24"/>
          <w:szCs w:val="24"/>
        </w:rPr>
        <w:t xml:space="preserve"> с изображением  музыки для передачи своих чувств и мыслей на листе бумаги. </w:t>
      </w:r>
      <w:r w:rsidRPr="004B0CA2">
        <w:rPr>
          <w:rFonts w:ascii="Times New Roman" w:hAnsi="Times New Roman"/>
          <w:sz w:val="24"/>
          <w:szCs w:val="24"/>
        </w:rPr>
        <w:t xml:space="preserve"> 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b/>
          <w:sz w:val="24"/>
          <w:szCs w:val="24"/>
        </w:rPr>
        <w:t xml:space="preserve">Задачи </w:t>
      </w:r>
      <w:r w:rsidRPr="00E62FC6">
        <w:rPr>
          <w:rFonts w:ascii="Times New Roman" w:hAnsi="Times New Roman"/>
          <w:sz w:val="24"/>
          <w:szCs w:val="24"/>
        </w:rPr>
        <w:t>: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1.Изучить  теоретический материал о видах искусств: музыка и  живопись, выявить общее и разное.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lastRenderedPageBreak/>
        <w:t>2. Изучить творчество мастеров в этих видах искусств, как музыкантов, так и живописцев, которые обращались к изображению музыки.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3.Подготовить музыкальный материал для  моих картин.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4.Провести анкетирование  для выявления  интереса и знаний  в этой области у учащихся Лицея.</w:t>
      </w:r>
    </w:p>
    <w:p w:rsidR="001C218E" w:rsidRPr="00E62FC6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5. Провести серию уроков и мастер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2FC6">
        <w:rPr>
          <w:rFonts w:ascii="Times New Roman" w:hAnsi="Times New Roman"/>
          <w:sz w:val="24"/>
          <w:szCs w:val="24"/>
        </w:rPr>
        <w:t>классов для распространения</w:t>
      </w:r>
      <w:r>
        <w:rPr>
          <w:rFonts w:ascii="Times New Roman" w:hAnsi="Times New Roman"/>
          <w:sz w:val="24"/>
          <w:szCs w:val="24"/>
        </w:rPr>
        <w:t xml:space="preserve"> своего </w:t>
      </w:r>
      <w:r w:rsidRPr="00E62FC6">
        <w:rPr>
          <w:rFonts w:ascii="Times New Roman" w:hAnsi="Times New Roman"/>
          <w:sz w:val="24"/>
          <w:szCs w:val="24"/>
        </w:rPr>
        <w:t xml:space="preserve"> опыта и </w:t>
      </w:r>
      <w:r>
        <w:rPr>
          <w:rFonts w:ascii="Times New Roman" w:hAnsi="Times New Roman"/>
          <w:sz w:val="24"/>
          <w:szCs w:val="24"/>
        </w:rPr>
        <w:t xml:space="preserve">развитие у </w:t>
      </w:r>
      <w:r w:rsidRPr="00E62FC6">
        <w:rPr>
          <w:rFonts w:ascii="Times New Roman" w:hAnsi="Times New Roman"/>
          <w:sz w:val="24"/>
          <w:szCs w:val="24"/>
        </w:rPr>
        <w:t xml:space="preserve"> учащихся интереса к этой теме проекта.</w:t>
      </w:r>
    </w:p>
    <w:p w:rsidR="001C218E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6. Создать свои картины по проекту</w:t>
      </w:r>
    </w:p>
    <w:p w:rsidR="001C218E" w:rsidRDefault="001C218E" w:rsidP="001C218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7.Организовать итоговую выставку в школе .</w:t>
      </w:r>
      <w:r w:rsidR="008577CD" w:rsidRPr="003B5A69">
        <w:rPr>
          <w:rFonts w:ascii="Times New Roman" w:hAnsi="Times New Roman"/>
          <w:sz w:val="24"/>
          <w:szCs w:val="24"/>
        </w:rPr>
        <w:t xml:space="preserve"> </w:t>
      </w:r>
    </w:p>
    <w:p w:rsidR="008577CD" w:rsidRPr="003B5A69" w:rsidRDefault="008577CD" w:rsidP="008577CD">
      <w:pPr>
        <w:spacing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B5A69">
        <w:rPr>
          <w:rFonts w:ascii="Times New Roman" w:hAnsi="Times New Roman"/>
          <w:b/>
          <w:sz w:val="24"/>
          <w:szCs w:val="24"/>
        </w:rPr>
        <w:t>Методы, способы и приемы</w:t>
      </w:r>
    </w:p>
    <w:p w:rsidR="008577CD" w:rsidRDefault="008577CD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b/>
          <w:sz w:val="24"/>
          <w:szCs w:val="24"/>
        </w:rPr>
        <w:t xml:space="preserve">Этапы работы:  </w:t>
      </w:r>
      <w:r w:rsidRPr="003B5A69">
        <w:rPr>
          <w:rFonts w:ascii="Times New Roman" w:hAnsi="Times New Roman"/>
          <w:sz w:val="24"/>
          <w:szCs w:val="24"/>
        </w:rPr>
        <w:t>Теоретический</w:t>
      </w:r>
      <w:r w:rsidR="0050387D">
        <w:rPr>
          <w:rFonts w:ascii="Times New Roman" w:hAnsi="Times New Roman"/>
          <w:sz w:val="24"/>
          <w:szCs w:val="24"/>
        </w:rPr>
        <w:t xml:space="preserve"> </w:t>
      </w:r>
      <w:r w:rsidRPr="003B5A69">
        <w:rPr>
          <w:rFonts w:ascii="Times New Roman" w:hAnsi="Times New Roman"/>
          <w:sz w:val="24"/>
          <w:szCs w:val="24"/>
        </w:rPr>
        <w:t>- сбор информации по теме.; практический- создание рисунков; диагностический -проведение анкетирования; заключительный- выводы и обобщения.</w:t>
      </w:r>
    </w:p>
    <w:p w:rsidR="00814F3E" w:rsidRPr="00814F3E" w:rsidRDefault="00814F3E" w:rsidP="00814F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4F3E">
        <w:rPr>
          <w:rFonts w:ascii="Times New Roman" w:hAnsi="Times New Roman"/>
          <w:b/>
          <w:sz w:val="24"/>
          <w:szCs w:val="24"/>
        </w:rPr>
        <w:t xml:space="preserve">Методы и приемы : </w:t>
      </w:r>
    </w:p>
    <w:p w:rsidR="00814F3E" w:rsidRPr="00814F3E" w:rsidRDefault="00814F3E" w:rsidP="00814F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F3E">
        <w:rPr>
          <w:rFonts w:ascii="Times New Roman" w:hAnsi="Times New Roman"/>
          <w:sz w:val="24"/>
          <w:szCs w:val="24"/>
        </w:rPr>
        <w:t>исследовательские,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14F3E">
        <w:rPr>
          <w:rFonts w:ascii="Times New Roman" w:hAnsi="Times New Roman"/>
          <w:sz w:val="24"/>
          <w:szCs w:val="24"/>
        </w:rPr>
        <w:t>наблюдение, анализ, сбор, изучение, апробация,  акцентирование деталей, приём «вхождения в картину»,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4F3E">
        <w:rPr>
          <w:rFonts w:ascii="Times New Roman" w:hAnsi="Times New Roman"/>
          <w:sz w:val="24"/>
          <w:szCs w:val="24"/>
        </w:rPr>
        <w:t>приём мысленного создания собственной картины по названию.</w:t>
      </w:r>
    </w:p>
    <w:p w:rsidR="00814F3E" w:rsidRDefault="00814F3E" w:rsidP="00814F3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14F3E">
        <w:rPr>
          <w:rFonts w:ascii="Times New Roman" w:hAnsi="Times New Roman"/>
          <w:sz w:val="24"/>
          <w:szCs w:val="24"/>
        </w:rPr>
        <w:t>Развитие у детей целостного восприятия искусства на основе комплексного подхода к различным его видам: музыке, литературе, живописи, пластике, театру - вот конкретный путь эстетического воспитания школьников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14F3E">
        <w:rPr>
          <w:rFonts w:ascii="Times New Roman" w:hAnsi="Times New Roman"/>
          <w:sz w:val="24"/>
          <w:szCs w:val="24"/>
        </w:rPr>
        <w:t xml:space="preserve">Живая яркая музыка оставит яркий след в эмоциональной памяти детей, углубит представление о прекрасном, познакомит с его эталонами, создаст мотивацию к занятиям классическим искусством, будет способствовать  формированию начал музыкальной и художественной культуры. </w:t>
      </w:r>
    </w:p>
    <w:p w:rsidR="00814F3E" w:rsidRPr="00814F3E" w:rsidRDefault="00814F3E" w:rsidP="00814F3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14F3E">
        <w:rPr>
          <w:rFonts w:ascii="Times New Roman" w:hAnsi="Times New Roman"/>
          <w:i/>
          <w:sz w:val="24"/>
          <w:szCs w:val="24"/>
        </w:rPr>
        <w:t>«</w:t>
      </w:r>
      <w:r w:rsidRPr="00814F3E">
        <w:rPr>
          <w:rFonts w:ascii="Times New Roman" w:hAnsi="Times New Roman"/>
          <w:i/>
          <w:iCs/>
          <w:sz w:val="24"/>
          <w:szCs w:val="24"/>
        </w:rPr>
        <w:t xml:space="preserve">Та страна, которая будет учить своих детей искусству, превзойдет все остальные» </w:t>
      </w:r>
      <w:r w:rsidRPr="00814F3E">
        <w:rPr>
          <w:rFonts w:ascii="Times New Roman" w:hAnsi="Times New Roman"/>
          <w:i/>
          <w:sz w:val="24"/>
          <w:szCs w:val="24"/>
        </w:rPr>
        <w:t>(Д. Дидро).</w:t>
      </w:r>
    </w:p>
    <w:p w:rsidR="008577CD" w:rsidRPr="003B5A69" w:rsidRDefault="008577CD" w:rsidP="001C218E">
      <w:pPr>
        <w:spacing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B5A69">
        <w:rPr>
          <w:rFonts w:ascii="Times New Roman" w:hAnsi="Times New Roman"/>
          <w:b/>
          <w:sz w:val="24"/>
          <w:szCs w:val="24"/>
        </w:rPr>
        <w:t xml:space="preserve">  </w:t>
      </w:r>
    </w:p>
    <w:p w:rsidR="008577CD" w:rsidRPr="003B5A69" w:rsidRDefault="008577CD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br w:type="page"/>
      </w:r>
    </w:p>
    <w:p w:rsidR="008577CD" w:rsidRPr="004C391E" w:rsidRDefault="008577CD" w:rsidP="008577CD">
      <w:pPr>
        <w:jc w:val="center"/>
        <w:rPr>
          <w:rFonts w:ascii="Times New Roman" w:hAnsi="Times New Roman"/>
          <w:b/>
          <w:sz w:val="28"/>
          <w:szCs w:val="28"/>
        </w:rPr>
      </w:pPr>
      <w:r w:rsidRPr="004C391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1. Введение………………………………………………………………………………………5.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2.</w:t>
      </w:r>
      <w:r w:rsidR="00EC65E9">
        <w:rPr>
          <w:rFonts w:ascii="Times New Roman" w:hAnsi="Times New Roman"/>
          <w:sz w:val="24"/>
          <w:szCs w:val="24"/>
        </w:rPr>
        <w:t>Основная часть« Живопись- сестра музыки»…..</w:t>
      </w:r>
      <w:r w:rsidRPr="003B5A69">
        <w:rPr>
          <w:rFonts w:ascii="Times New Roman" w:hAnsi="Times New Roman"/>
          <w:sz w:val="24"/>
          <w:szCs w:val="24"/>
        </w:rPr>
        <w:t>…</w:t>
      </w:r>
      <w:r w:rsidR="00EC65E9">
        <w:rPr>
          <w:rFonts w:ascii="Times New Roman" w:hAnsi="Times New Roman"/>
          <w:sz w:val="24"/>
          <w:szCs w:val="24"/>
        </w:rPr>
        <w:t>………………………………</w:t>
      </w:r>
      <w:r w:rsidR="005525A2">
        <w:rPr>
          <w:rFonts w:ascii="Times New Roman" w:hAnsi="Times New Roman"/>
          <w:sz w:val="24"/>
          <w:szCs w:val="24"/>
        </w:rPr>
        <w:t>…..</w:t>
      </w:r>
      <w:r w:rsidRPr="003B5A69">
        <w:rPr>
          <w:rFonts w:ascii="Times New Roman" w:hAnsi="Times New Roman"/>
          <w:sz w:val="24"/>
          <w:szCs w:val="24"/>
        </w:rPr>
        <w:t>…</w:t>
      </w:r>
      <w:r w:rsidR="00F92270">
        <w:rPr>
          <w:rFonts w:ascii="Times New Roman" w:hAnsi="Times New Roman"/>
          <w:sz w:val="24"/>
          <w:szCs w:val="24"/>
        </w:rPr>
        <w:t>…8</w:t>
      </w:r>
      <w:r w:rsidRPr="003B5A69">
        <w:rPr>
          <w:rFonts w:ascii="Times New Roman" w:hAnsi="Times New Roman"/>
          <w:sz w:val="24"/>
          <w:szCs w:val="24"/>
        </w:rPr>
        <w:t>.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 xml:space="preserve">2.1. </w:t>
      </w:r>
      <w:r w:rsidR="00EC65E9">
        <w:rPr>
          <w:rFonts w:ascii="Times New Roman" w:hAnsi="Times New Roman"/>
          <w:sz w:val="24"/>
          <w:szCs w:val="24"/>
        </w:rPr>
        <w:t>О музыке……………….</w:t>
      </w:r>
      <w:r w:rsidRPr="003B5A69">
        <w:rPr>
          <w:rFonts w:ascii="Times New Roman" w:hAnsi="Times New Roman"/>
          <w:sz w:val="24"/>
          <w:szCs w:val="24"/>
        </w:rPr>
        <w:t>……….……………………………………………………</w:t>
      </w:r>
      <w:r w:rsidR="00F92270">
        <w:rPr>
          <w:rFonts w:ascii="Times New Roman" w:hAnsi="Times New Roman"/>
          <w:sz w:val="24"/>
          <w:szCs w:val="24"/>
        </w:rPr>
        <w:t>..</w:t>
      </w:r>
      <w:r w:rsidRPr="003B5A69">
        <w:rPr>
          <w:rFonts w:ascii="Times New Roman" w:hAnsi="Times New Roman"/>
          <w:sz w:val="24"/>
          <w:szCs w:val="24"/>
        </w:rPr>
        <w:t>.……</w:t>
      </w:r>
      <w:r w:rsidR="00F92270">
        <w:rPr>
          <w:rFonts w:ascii="Times New Roman" w:hAnsi="Times New Roman"/>
          <w:sz w:val="24"/>
          <w:szCs w:val="24"/>
        </w:rPr>
        <w:t>8</w:t>
      </w:r>
      <w:r w:rsidRPr="003B5A69">
        <w:rPr>
          <w:rFonts w:ascii="Times New Roman" w:hAnsi="Times New Roman"/>
          <w:sz w:val="24"/>
          <w:szCs w:val="24"/>
        </w:rPr>
        <w:t>.</w:t>
      </w:r>
    </w:p>
    <w:p w:rsidR="008577CD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 xml:space="preserve">2.2. </w:t>
      </w:r>
      <w:r w:rsidR="00EC65E9">
        <w:rPr>
          <w:rFonts w:ascii="Times New Roman" w:hAnsi="Times New Roman"/>
          <w:sz w:val="24"/>
          <w:szCs w:val="24"/>
        </w:rPr>
        <w:t>О живописи………….</w:t>
      </w:r>
      <w:r w:rsidRPr="003B5A69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F92270">
        <w:rPr>
          <w:rFonts w:ascii="Times New Roman" w:hAnsi="Times New Roman"/>
          <w:sz w:val="24"/>
          <w:szCs w:val="24"/>
        </w:rPr>
        <w:t>..</w:t>
      </w:r>
      <w:r w:rsidRPr="003B5A69">
        <w:rPr>
          <w:rFonts w:ascii="Times New Roman" w:hAnsi="Times New Roman"/>
          <w:sz w:val="24"/>
          <w:szCs w:val="24"/>
        </w:rPr>
        <w:t>…..…</w:t>
      </w:r>
      <w:r w:rsidR="00F92270">
        <w:rPr>
          <w:rFonts w:ascii="Times New Roman" w:hAnsi="Times New Roman"/>
          <w:sz w:val="24"/>
          <w:szCs w:val="24"/>
        </w:rPr>
        <w:t>9</w:t>
      </w:r>
      <w:r w:rsidRPr="003B5A69">
        <w:rPr>
          <w:rFonts w:ascii="Times New Roman" w:hAnsi="Times New Roman"/>
          <w:sz w:val="24"/>
          <w:szCs w:val="24"/>
        </w:rPr>
        <w:t>.</w:t>
      </w:r>
    </w:p>
    <w:p w:rsidR="00EC65E9" w:rsidRPr="003B5A69" w:rsidRDefault="00EC65E9" w:rsidP="00246C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2.3.Цветоведение в музыке, звук в живописи. Основные техники, приемы, символы и средства……………………………………………………………</w:t>
      </w:r>
      <w:r w:rsidR="005525A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…………………</w:t>
      </w:r>
      <w:r w:rsidR="00F92270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………</w:t>
      </w:r>
      <w:r w:rsidR="00F92270">
        <w:rPr>
          <w:rFonts w:ascii="Times New Roman" w:hAnsi="Times New Roman"/>
          <w:sz w:val="24"/>
          <w:szCs w:val="24"/>
        </w:rPr>
        <w:t>10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3.Практическая часть проекта</w:t>
      </w:r>
      <w:r w:rsidR="00EC65E9">
        <w:rPr>
          <w:rFonts w:ascii="Times New Roman" w:hAnsi="Times New Roman"/>
          <w:sz w:val="24"/>
          <w:szCs w:val="24"/>
        </w:rPr>
        <w:t>. Анкетирование. Мастер класс. Картины…………………….</w:t>
      </w:r>
      <w:r w:rsidR="005525A2">
        <w:rPr>
          <w:rFonts w:ascii="Times New Roman" w:hAnsi="Times New Roman"/>
          <w:sz w:val="24"/>
          <w:szCs w:val="24"/>
        </w:rPr>
        <w:t>……………………………………………………………….…1</w:t>
      </w:r>
      <w:r w:rsidR="00F92270">
        <w:rPr>
          <w:rFonts w:ascii="Times New Roman" w:hAnsi="Times New Roman"/>
          <w:sz w:val="24"/>
          <w:szCs w:val="24"/>
        </w:rPr>
        <w:t>5</w:t>
      </w:r>
      <w:r w:rsidRPr="003B5A69">
        <w:rPr>
          <w:rFonts w:ascii="Times New Roman" w:hAnsi="Times New Roman"/>
          <w:sz w:val="24"/>
          <w:szCs w:val="24"/>
        </w:rPr>
        <w:t>.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4. Заключение………………………………………………………………………………...…1</w:t>
      </w:r>
      <w:r w:rsidR="006907BF">
        <w:rPr>
          <w:rFonts w:ascii="Times New Roman" w:hAnsi="Times New Roman"/>
          <w:sz w:val="24"/>
          <w:szCs w:val="24"/>
        </w:rPr>
        <w:t>9</w:t>
      </w:r>
    </w:p>
    <w:p w:rsidR="008577CD" w:rsidRPr="003B5A69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5. Библиографический список……………………………………………………...………….</w:t>
      </w:r>
      <w:r w:rsidR="006907BF">
        <w:rPr>
          <w:rFonts w:ascii="Times New Roman" w:hAnsi="Times New Roman"/>
          <w:sz w:val="24"/>
          <w:szCs w:val="24"/>
        </w:rPr>
        <w:t>20</w:t>
      </w:r>
    </w:p>
    <w:p w:rsidR="008577CD" w:rsidRDefault="008577CD" w:rsidP="00246CB0">
      <w:pPr>
        <w:rPr>
          <w:rFonts w:ascii="Times New Roman" w:hAnsi="Times New Roman"/>
          <w:sz w:val="24"/>
          <w:szCs w:val="24"/>
        </w:rPr>
      </w:pPr>
      <w:r w:rsidRPr="003B5A69">
        <w:rPr>
          <w:rFonts w:ascii="Times New Roman" w:hAnsi="Times New Roman"/>
          <w:sz w:val="24"/>
          <w:szCs w:val="24"/>
        </w:rPr>
        <w:t>6. Приложение</w:t>
      </w:r>
      <w:r w:rsidR="00B86B26">
        <w:rPr>
          <w:rFonts w:ascii="Times New Roman" w:hAnsi="Times New Roman"/>
          <w:sz w:val="24"/>
          <w:szCs w:val="24"/>
        </w:rPr>
        <w:t>1</w:t>
      </w:r>
      <w:r w:rsidRPr="003B5A69">
        <w:rPr>
          <w:rFonts w:ascii="Times New Roman" w:hAnsi="Times New Roman"/>
          <w:sz w:val="24"/>
          <w:szCs w:val="24"/>
        </w:rPr>
        <w:t>………………………………………………………………………….….…</w:t>
      </w:r>
      <w:r w:rsidR="00F92270">
        <w:rPr>
          <w:rFonts w:ascii="Times New Roman" w:hAnsi="Times New Roman"/>
          <w:sz w:val="24"/>
          <w:szCs w:val="24"/>
        </w:rPr>
        <w:t>2</w:t>
      </w:r>
      <w:r w:rsidR="006907BF">
        <w:rPr>
          <w:rFonts w:ascii="Times New Roman" w:hAnsi="Times New Roman"/>
          <w:sz w:val="24"/>
          <w:szCs w:val="24"/>
        </w:rPr>
        <w:t>1</w:t>
      </w:r>
    </w:p>
    <w:p w:rsidR="00B86B26" w:rsidRDefault="00B86B26" w:rsidP="00246CB0">
      <w:r>
        <w:rPr>
          <w:rFonts w:ascii="Times New Roman" w:hAnsi="Times New Roman"/>
          <w:sz w:val="24"/>
          <w:szCs w:val="24"/>
        </w:rPr>
        <w:t>7.Приложение 2.Картины Кати Савельевой…………………………………………………23</w:t>
      </w:r>
    </w:p>
    <w:p w:rsidR="008577CD" w:rsidRDefault="008577CD" w:rsidP="00246CB0"/>
    <w:p w:rsidR="008577CD" w:rsidRDefault="008577CD" w:rsidP="008577CD">
      <w:pPr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931BE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577CD" w:rsidRDefault="008577CD" w:rsidP="008577CD">
      <w:pPr>
        <w:spacing w:line="360" w:lineRule="auto"/>
        <w:ind w:firstLine="426"/>
        <w:jc w:val="right"/>
        <w:rPr>
          <w:rFonts w:ascii="Times New Roman" w:hAnsi="Times New Roman"/>
          <w:b/>
          <w:i/>
          <w:sz w:val="24"/>
          <w:szCs w:val="24"/>
        </w:rPr>
      </w:pPr>
      <w:r w:rsidRPr="0050387D">
        <w:rPr>
          <w:rFonts w:ascii="Times New Roman" w:hAnsi="Times New Roman"/>
          <w:b/>
          <w:i/>
          <w:sz w:val="24"/>
          <w:szCs w:val="24"/>
        </w:rPr>
        <w:t>Увиденная музыка, услышанная живопись….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Я хочу увидеть музыку,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Я хочу услышать музыку.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Что такое это  - музыка,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Расскажите мне скорей.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Птичьи трели – это музыка,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И капели – это музыка.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 xml:space="preserve">Есть особенная музыка. </w:t>
      </w:r>
    </w:p>
    <w:p w:rsidR="00EE1AAC" w:rsidRPr="00EE1AAC" w:rsidRDefault="00EE1AAC" w:rsidP="00EE1AAC">
      <w:pPr>
        <w:pStyle w:val="c15"/>
        <w:spacing w:line="360" w:lineRule="auto"/>
        <w:jc w:val="right"/>
        <w:rPr>
          <w:i/>
        </w:rPr>
      </w:pPr>
      <w:r w:rsidRPr="00EE1AAC">
        <w:rPr>
          <w:rStyle w:val="c4"/>
          <w:i/>
        </w:rPr>
        <w:t>В тихом шелесте ветвей</w:t>
      </w:r>
    </w:p>
    <w:p w:rsidR="008577CD" w:rsidRDefault="008577CD" w:rsidP="008577CD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41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Творческие личности, как правило, не ограничивают себя одной областью искусства. Многие художники были ещё профессиональными музыкантами, а некоторые и композиторами. И наоборот. Живопись и музыка связаны между собой особыми узами, и не столько сюжетными или творческими, сколько глубоко внутренними, имея под собой одну и ту же основу - многообразные проявления жизни. </w:t>
      </w:r>
    </w:p>
    <w:p w:rsidR="008577CD" w:rsidRDefault="008577CD" w:rsidP="008577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 xml:space="preserve">Искусство – важнейший компонент духовной культуры, который включает в себя литературу, живопись, музыку, театр. Все эти виды связаны и переплетаются между собой особыми узами, глубоко внутренними, имея под собой одну и ту же основу – многообразные проявления природы. Для того чтобы  формировать у </w:t>
      </w:r>
      <w:r>
        <w:rPr>
          <w:rFonts w:ascii="Times New Roman" w:hAnsi="Times New Roman"/>
          <w:sz w:val="24"/>
          <w:szCs w:val="24"/>
        </w:rPr>
        <w:t>людей</w:t>
      </w:r>
      <w:r w:rsidRPr="00E62FC6">
        <w:rPr>
          <w:rFonts w:ascii="Times New Roman" w:hAnsi="Times New Roman"/>
          <w:sz w:val="24"/>
          <w:szCs w:val="24"/>
        </w:rPr>
        <w:t xml:space="preserve"> целостную картину мира, необходимо максимально синтезировать виды искусства, которые позволяют «озвучить» и «оживить» картину, музыку, пробудить целую гамму чувств и ассоциаций.  </w:t>
      </w:r>
    </w:p>
    <w:p w:rsidR="008577CD" w:rsidRDefault="008577CD" w:rsidP="008577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 xml:space="preserve">Каждая  встреча </w:t>
      </w:r>
      <w:r>
        <w:rPr>
          <w:rFonts w:ascii="Times New Roman" w:hAnsi="Times New Roman"/>
          <w:sz w:val="24"/>
          <w:szCs w:val="24"/>
        </w:rPr>
        <w:t xml:space="preserve">человека </w:t>
      </w:r>
      <w:r w:rsidRPr="00E62FC6">
        <w:rPr>
          <w:rFonts w:ascii="Times New Roman" w:hAnsi="Times New Roman"/>
          <w:sz w:val="24"/>
          <w:szCs w:val="24"/>
        </w:rPr>
        <w:t xml:space="preserve"> с прекрасным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2FC6">
        <w:rPr>
          <w:rFonts w:ascii="Times New Roman" w:hAnsi="Times New Roman"/>
          <w:sz w:val="24"/>
          <w:szCs w:val="24"/>
        </w:rPr>
        <w:t xml:space="preserve"> имеет большое значение в формировании его чувств и сопричастности к миру. Без воспитания эстетически грамотных людей, воспитания с детских лет уважения к духовным ценностям, умения понимать и ценить искусство, без пробуждения у детей творческих начал невозможно формирование  творчески активной личности. Оценив значимость данной проблемы, мы разработали проект «</w:t>
      </w:r>
      <w:r>
        <w:rPr>
          <w:rFonts w:ascii="Times New Roman" w:hAnsi="Times New Roman"/>
          <w:sz w:val="24"/>
          <w:szCs w:val="24"/>
        </w:rPr>
        <w:t>Музыкальная живопись</w:t>
      </w:r>
      <w:r w:rsidRPr="00E62FC6">
        <w:rPr>
          <w:rFonts w:ascii="Times New Roman" w:hAnsi="Times New Roman"/>
          <w:sz w:val="24"/>
          <w:szCs w:val="24"/>
        </w:rPr>
        <w:t>».</w:t>
      </w:r>
    </w:p>
    <w:p w:rsidR="00814F3E" w:rsidRPr="004B0CA2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B0CA2">
        <w:rPr>
          <w:rFonts w:ascii="Times New Roman" w:hAnsi="Times New Roman"/>
          <w:b/>
          <w:sz w:val="24"/>
          <w:szCs w:val="24"/>
        </w:rPr>
        <w:t>Целью</w:t>
      </w:r>
      <w:r w:rsidRPr="004B0CA2">
        <w:rPr>
          <w:rFonts w:ascii="Times New Roman" w:hAnsi="Times New Roman"/>
          <w:sz w:val="24"/>
          <w:szCs w:val="24"/>
        </w:rPr>
        <w:t xml:space="preserve"> своего проекта  я поставила: Создать серию рисунков,</w:t>
      </w:r>
      <w:r>
        <w:rPr>
          <w:rFonts w:ascii="Times New Roman" w:hAnsi="Times New Roman"/>
          <w:sz w:val="24"/>
          <w:szCs w:val="24"/>
        </w:rPr>
        <w:t xml:space="preserve"> с изображением  музыки для передачи своих чувств и мыслей на листе бумаги. </w:t>
      </w:r>
      <w:r w:rsidRPr="004B0CA2">
        <w:rPr>
          <w:rFonts w:ascii="Times New Roman" w:hAnsi="Times New Roman"/>
          <w:sz w:val="24"/>
          <w:szCs w:val="24"/>
        </w:rPr>
        <w:t xml:space="preserve"> 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b/>
          <w:sz w:val="24"/>
          <w:szCs w:val="24"/>
        </w:rPr>
        <w:t>Задачи  перед</w:t>
      </w:r>
      <w:r w:rsidRPr="00E62FC6">
        <w:rPr>
          <w:rFonts w:ascii="Times New Roman" w:hAnsi="Times New Roman"/>
          <w:sz w:val="24"/>
          <w:szCs w:val="24"/>
        </w:rPr>
        <w:t xml:space="preserve"> собою  я поставила: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lastRenderedPageBreak/>
        <w:t>1.Изучить  теоретический материал о видах искусств: музыка и  живопись, выявить общее и разное.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2. Изучить творчество мастеров в этих видах искусств, как музыкантов, так и живописцев, которые обращались к изображению музыки.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3.Подготовить музыкальный материал для  моих картин.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4.Провести анкетирование  для выявления  интереса и знаний  в этой области у учащихся Лицея.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5. Провести серию уроков и мастер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2FC6">
        <w:rPr>
          <w:rFonts w:ascii="Times New Roman" w:hAnsi="Times New Roman"/>
          <w:sz w:val="24"/>
          <w:szCs w:val="24"/>
        </w:rPr>
        <w:t>классов для распространения</w:t>
      </w:r>
      <w:r>
        <w:rPr>
          <w:rFonts w:ascii="Times New Roman" w:hAnsi="Times New Roman"/>
          <w:sz w:val="24"/>
          <w:szCs w:val="24"/>
        </w:rPr>
        <w:t xml:space="preserve"> своего </w:t>
      </w:r>
      <w:r w:rsidRPr="00E62FC6">
        <w:rPr>
          <w:rFonts w:ascii="Times New Roman" w:hAnsi="Times New Roman"/>
          <w:sz w:val="24"/>
          <w:szCs w:val="24"/>
        </w:rPr>
        <w:t xml:space="preserve"> опыта и </w:t>
      </w:r>
      <w:r>
        <w:rPr>
          <w:rFonts w:ascii="Times New Roman" w:hAnsi="Times New Roman"/>
          <w:sz w:val="24"/>
          <w:szCs w:val="24"/>
        </w:rPr>
        <w:t xml:space="preserve">развитие у </w:t>
      </w:r>
      <w:r w:rsidRPr="00E62FC6">
        <w:rPr>
          <w:rFonts w:ascii="Times New Roman" w:hAnsi="Times New Roman"/>
          <w:sz w:val="24"/>
          <w:szCs w:val="24"/>
        </w:rPr>
        <w:t xml:space="preserve"> учащихся интереса к этой теме проекта.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sz w:val="24"/>
          <w:szCs w:val="24"/>
        </w:rPr>
        <w:t>6. Создать свои картины по проекту.</w:t>
      </w:r>
    </w:p>
    <w:p w:rsidR="00814F3E" w:rsidRPr="00E62FC6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2FC6">
        <w:rPr>
          <w:rFonts w:ascii="Times New Roman" w:hAnsi="Times New Roman"/>
          <w:b/>
          <w:sz w:val="24"/>
          <w:szCs w:val="24"/>
        </w:rPr>
        <w:t>И результатом моего  проекта</w:t>
      </w:r>
      <w:r w:rsidRPr="00E62FC6">
        <w:rPr>
          <w:rFonts w:ascii="Times New Roman" w:hAnsi="Times New Roman"/>
          <w:sz w:val="24"/>
          <w:szCs w:val="24"/>
        </w:rPr>
        <w:t xml:space="preserve"> – стали мои рисунки, созданные на классическую музыку.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2FC6">
        <w:rPr>
          <w:rFonts w:ascii="Times New Roman" w:hAnsi="Times New Roman"/>
          <w:sz w:val="24"/>
          <w:szCs w:val="24"/>
        </w:rPr>
        <w:t xml:space="preserve">Получилось </w:t>
      </w:r>
      <w:r>
        <w:rPr>
          <w:rFonts w:ascii="Times New Roman" w:hAnsi="Times New Roman"/>
          <w:sz w:val="24"/>
          <w:szCs w:val="24"/>
        </w:rPr>
        <w:t xml:space="preserve">девять </w:t>
      </w:r>
      <w:r w:rsidRPr="00E62FC6">
        <w:rPr>
          <w:rFonts w:ascii="Times New Roman" w:hAnsi="Times New Roman"/>
          <w:sz w:val="24"/>
          <w:szCs w:val="24"/>
        </w:rPr>
        <w:t xml:space="preserve"> картин.</w:t>
      </w:r>
    </w:p>
    <w:p w:rsidR="00814F3E" w:rsidRPr="00EC65E9" w:rsidRDefault="00814F3E" w:rsidP="00814F3E">
      <w:pPr>
        <w:spacing w:line="360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C65E9">
        <w:rPr>
          <w:rFonts w:ascii="Times New Roman" w:hAnsi="Times New Roman"/>
          <w:b/>
          <w:color w:val="000000" w:themeColor="text1"/>
          <w:sz w:val="24"/>
          <w:szCs w:val="24"/>
        </w:rPr>
        <w:t>Почему я   обратилась</w:t>
      </w:r>
      <w:r w:rsidRPr="00EC65E9">
        <w:rPr>
          <w:rFonts w:ascii="Times New Roman" w:hAnsi="Times New Roman"/>
          <w:color w:val="000000" w:themeColor="text1"/>
          <w:sz w:val="24"/>
          <w:szCs w:val="24"/>
        </w:rPr>
        <w:t xml:space="preserve">  к этой теме:  </w:t>
      </w:r>
      <w:r w:rsidR="00EC65E9">
        <w:rPr>
          <w:rFonts w:ascii="Times New Roman" w:hAnsi="Times New Roman"/>
          <w:color w:val="000000" w:themeColor="text1"/>
          <w:sz w:val="24"/>
          <w:szCs w:val="24"/>
        </w:rPr>
        <w:t xml:space="preserve">Мне очень хотелось  поделиться своими умениями и знаниями, а также узнать другие люди относятся к рисованию музыки ?! </w:t>
      </w:r>
      <w:r w:rsidRPr="00EC65E9">
        <w:rPr>
          <w:rFonts w:ascii="Times New Roman" w:hAnsi="Times New Roman"/>
          <w:color w:val="000000" w:themeColor="text1"/>
          <w:sz w:val="24"/>
          <w:szCs w:val="24"/>
        </w:rPr>
        <w:t>Множество людей, слушая музыку, не знают, к</w:t>
      </w:r>
      <w:r w:rsidR="00EC65E9">
        <w:rPr>
          <w:rFonts w:ascii="Times New Roman" w:hAnsi="Times New Roman"/>
          <w:color w:val="000000" w:themeColor="text1"/>
          <w:sz w:val="24"/>
          <w:szCs w:val="24"/>
        </w:rPr>
        <w:t xml:space="preserve">ак на листе </w:t>
      </w:r>
      <w:r w:rsidRPr="00EC65E9">
        <w:rPr>
          <w:rFonts w:ascii="Times New Roman" w:hAnsi="Times New Roman"/>
          <w:color w:val="000000" w:themeColor="text1"/>
          <w:sz w:val="24"/>
          <w:szCs w:val="24"/>
        </w:rPr>
        <w:t xml:space="preserve"> передать эмоции, получившие от какой либо музыки. И я решила раскрыть этот проект и научить перед</w:t>
      </w:r>
      <w:r w:rsidR="00EC65E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EC65E9">
        <w:rPr>
          <w:rFonts w:ascii="Times New Roman" w:hAnsi="Times New Roman"/>
          <w:color w:val="000000" w:themeColor="text1"/>
          <w:sz w:val="24"/>
          <w:szCs w:val="24"/>
        </w:rPr>
        <w:t>вать эмоции на листе.</w:t>
      </w:r>
      <w:r w:rsidR="00EC65E9">
        <w:rPr>
          <w:rFonts w:ascii="Times New Roman" w:hAnsi="Times New Roman"/>
          <w:color w:val="000000" w:themeColor="text1"/>
          <w:sz w:val="24"/>
          <w:szCs w:val="24"/>
        </w:rPr>
        <w:t xml:space="preserve"> И я думаю ,что  с этой задачей я справилась</w:t>
      </w:r>
    </w:p>
    <w:p w:rsidR="00814F3E" w:rsidRPr="001C218E" w:rsidRDefault="00814F3E" w:rsidP="00814F3E">
      <w:pPr>
        <w:spacing w:line="360" w:lineRule="auto"/>
        <w:ind w:left="-900"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деятельности в ходе проекта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C218E">
        <w:rPr>
          <w:rFonts w:ascii="Times New Roman" w:hAnsi="Times New Roman"/>
          <w:sz w:val="24"/>
          <w:szCs w:val="24"/>
        </w:rPr>
        <w:t>Приступая к реализации проекта, мы учитывали следующие основные принципы: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-развивающего образования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-сочетание научной обоснованности и практической применимости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-обеспечение интеграции образовательных областей « Музыка», « Социал</w:t>
      </w:r>
      <w:r w:rsidR="00EC65E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зация», «Коммуникация», «Изобразительная деятельность».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C218E">
        <w:rPr>
          <w:rFonts w:ascii="Times New Roman" w:hAnsi="Times New Roman"/>
          <w:b/>
          <w:sz w:val="24"/>
          <w:szCs w:val="24"/>
        </w:rPr>
        <w:t>Этапы  выполнения работы</w:t>
      </w:r>
    </w:p>
    <w:p w:rsidR="00814F3E" w:rsidRPr="001C218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подготовительный </w:t>
      </w:r>
      <w:r w:rsidRPr="001C218E">
        <w:rPr>
          <w:rFonts w:ascii="Times New Roman" w:hAnsi="Times New Roman"/>
          <w:sz w:val="24"/>
          <w:szCs w:val="24"/>
        </w:rPr>
        <w:t>(изучение научной и теоретической литературы по данной теме</w:t>
      </w:r>
      <w:r>
        <w:rPr>
          <w:rFonts w:ascii="Times New Roman" w:hAnsi="Times New Roman"/>
          <w:sz w:val="24"/>
          <w:szCs w:val="24"/>
        </w:rPr>
        <w:t>, создание банка приемов ,средств, и музыкальных композиций</w:t>
      </w:r>
      <w:r w:rsidRPr="001C218E">
        <w:rPr>
          <w:rFonts w:ascii="Times New Roman" w:hAnsi="Times New Roman"/>
          <w:sz w:val="24"/>
          <w:szCs w:val="24"/>
        </w:rPr>
        <w:t>)</w:t>
      </w:r>
    </w:p>
    <w:p w:rsidR="00814F3E" w:rsidRPr="001C218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-основной (практический)(</w:t>
      </w:r>
      <w:r w:rsidRPr="001C218E">
        <w:rPr>
          <w:rFonts w:ascii="Times New Roman" w:hAnsi="Times New Roman"/>
          <w:sz w:val="24"/>
          <w:szCs w:val="24"/>
        </w:rPr>
        <w:t>создание картин, проведение мас</w:t>
      </w:r>
      <w:r>
        <w:rPr>
          <w:rFonts w:ascii="Times New Roman" w:hAnsi="Times New Roman"/>
          <w:sz w:val="24"/>
          <w:szCs w:val="24"/>
        </w:rPr>
        <w:t>т</w:t>
      </w:r>
      <w:r w:rsidRPr="001C218E">
        <w:rPr>
          <w:rFonts w:ascii="Times New Roman" w:hAnsi="Times New Roman"/>
          <w:sz w:val="24"/>
          <w:szCs w:val="24"/>
        </w:rPr>
        <w:t>ер- класса, проведение  и анализ анкетирования)</w:t>
      </w:r>
    </w:p>
    <w:p w:rsidR="00814F3E" w:rsidRDefault="00814F3E" w:rsidP="00814F3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-заключительный </w:t>
      </w:r>
      <w:r w:rsidRPr="00814F3E">
        <w:rPr>
          <w:rFonts w:ascii="Times New Roman" w:hAnsi="Times New Roman"/>
          <w:sz w:val="24"/>
          <w:szCs w:val="24"/>
        </w:rPr>
        <w:t xml:space="preserve">( подведение итогов, </w:t>
      </w:r>
      <w:r>
        <w:rPr>
          <w:rFonts w:ascii="Times New Roman" w:hAnsi="Times New Roman"/>
          <w:sz w:val="24"/>
          <w:szCs w:val="24"/>
        </w:rPr>
        <w:t>анализ проделанной работы,</w:t>
      </w:r>
      <w:r w:rsidRPr="00814F3E">
        <w:rPr>
          <w:rFonts w:ascii="Times New Roman" w:hAnsi="Times New Roman"/>
          <w:sz w:val="24"/>
          <w:szCs w:val="24"/>
        </w:rPr>
        <w:t>выводы по проекту,</w:t>
      </w:r>
      <w:r>
        <w:rPr>
          <w:rFonts w:ascii="Times New Roman" w:hAnsi="Times New Roman"/>
          <w:sz w:val="24"/>
          <w:szCs w:val="24"/>
        </w:rPr>
        <w:t xml:space="preserve"> выставка, </w:t>
      </w:r>
      <w:r w:rsidRPr="00814F3E">
        <w:rPr>
          <w:rFonts w:ascii="Times New Roman" w:hAnsi="Times New Roman"/>
          <w:sz w:val="24"/>
          <w:szCs w:val="24"/>
        </w:rPr>
        <w:t>защита)</w:t>
      </w:r>
    </w:p>
    <w:p w:rsidR="00814F3E" w:rsidRPr="00814F3E" w:rsidRDefault="00814F3E" w:rsidP="00814F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4F3E">
        <w:rPr>
          <w:rFonts w:ascii="Times New Roman" w:hAnsi="Times New Roman"/>
          <w:b/>
          <w:sz w:val="24"/>
          <w:szCs w:val="24"/>
        </w:rPr>
        <w:t xml:space="preserve">Методы и приемы : </w:t>
      </w:r>
    </w:p>
    <w:p w:rsidR="00814F3E" w:rsidRPr="00814F3E" w:rsidRDefault="00814F3E" w:rsidP="00814F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F3E">
        <w:rPr>
          <w:rFonts w:ascii="Times New Roman" w:hAnsi="Times New Roman"/>
          <w:sz w:val="24"/>
          <w:szCs w:val="24"/>
        </w:rPr>
        <w:t>исследовательские,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4F3E">
        <w:rPr>
          <w:rFonts w:ascii="Times New Roman" w:hAnsi="Times New Roman"/>
          <w:sz w:val="24"/>
          <w:szCs w:val="24"/>
        </w:rPr>
        <w:t>наблюдение, анализ, сбор, изучение, апробация,  акцентирование деталей, приём «вхождения в картину»,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14F3E">
        <w:rPr>
          <w:rFonts w:ascii="Times New Roman" w:hAnsi="Times New Roman"/>
          <w:sz w:val="24"/>
          <w:szCs w:val="24"/>
        </w:rPr>
        <w:t>приём мысленного создания собственной картины по названию.</w:t>
      </w:r>
    </w:p>
    <w:p w:rsidR="008577CD" w:rsidRDefault="008577CD" w:rsidP="008577CD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41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до середины XIX века художники занимались музицированием и изображением играющих и поющих людей, то с этого рубежа музыканты начали пытаться передавать в звуках произведения изобразительного искусства. Рассмотрим некоторые примеры. </w:t>
      </w:r>
    </w:p>
    <w:p w:rsidR="008577CD" w:rsidRDefault="008577CD" w:rsidP="001C218E">
      <w:pPr>
        <w:pStyle w:val="a3"/>
        <w:spacing w:before="0" w:beforeAutospacing="0" w:after="0" w:afterAutospacing="0" w:line="360" w:lineRule="auto"/>
        <w:ind w:firstLine="851"/>
        <w:jc w:val="both"/>
      </w:pPr>
      <w:r>
        <w:t xml:space="preserve">Приобщение к искусству вводит ребёнка в мир волнующих и радостных переживаний, открывает ему путь эстетического освоения жизни. Безусловно, искусство должно являться стержневым компонентом современного дошкольного образовательного процесса, так как именно оно наиболее эффективно влияет на формирование целостной, всесторонне и гармонично развитой личности, становление его культуры, потребностей, интересов, способностей, мотиваций, необходимых для дальнейшего успешного обучения,  развития, социализации. </w:t>
      </w:r>
      <w:r w:rsidRPr="001D0F7D">
        <w:t xml:space="preserve"> </w:t>
      </w:r>
    </w:p>
    <w:p w:rsidR="008577CD" w:rsidRPr="00FE0643" w:rsidRDefault="008577CD" w:rsidP="008577CD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814F3E" w:rsidRPr="00814F3E" w:rsidRDefault="00814F3E" w:rsidP="001C218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577CD" w:rsidRPr="00EF3FC3" w:rsidRDefault="008577CD" w:rsidP="008577CD">
      <w:r>
        <w:t xml:space="preserve"> </w:t>
      </w:r>
    </w:p>
    <w:p w:rsidR="008577CD" w:rsidRDefault="008577CD" w:rsidP="00814F3E">
      <w:pPr>
        <w:spacing w:line="360" w:lineRule="auto"/>
        <w:ind w:left="-180"/>
        <w:jc w:val="both"/>
      </w:pPr>
      <w:r>
        <w:t xml:space="preserve">    </w:t>
      </w:r>
    </w:p>
    <w:p w:rsidR="008577CD" w:rsidRDefault="008577CD" w:rsidP="008577CD"/>
    <w:p w:rsidR="008577CD" w:rsidRDefault="008577CD" w:rsidP="008577CD"/>
    <w:p w:rsidR="008577CD" w:rsidRDefault="008577CD" w:rsidP="008577CD">
      <w:pPr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B11A6A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8577CD" w:rsidRDefault="00D72D92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D72D92">
        <w:rPr>
          <w:rFonts w:ascii="Times New Roman" w:hAnsi="Times New Roman"/>
          <w:b/>
          <w:sz w:val="28"/>
          <w:szCs w:val="28"/>
        </w:rPr>
        <w:t>О музыке…</w:t>
      </w:r>
    </w:p>
    <w:p w:rsidR="00D72D92" w:rsidRP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>Искусство - одна из форм общественного сознания. В этом плане к искусству относят живопись, музыку, архитектуру, скульптуру, художественную литературу. В широком смысле слово «искусство» относят к любой форме практической деятельности, когда она совершается мастерски.</w:t>
      </w:r>
    </w:p>
    <w:p w:rsidR="00EC65E9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 xml:space="preserve"> В отличие от науки, искусство выражает представления об окружающем мире не через понятия, а через художественные образы. Искусство помогает познавать мир, формирует духовный облик человека, воспитывает человека, расширяет кругозор, пробуждает творческие способности. Воспринимая произведения искусства, мы не просто смотрим на то, что изображено, а вспоминаем жизненные впечатления, прочитанное, проводим ассоциативные параллели. Субъективное видение присуще не только художнику, но и зрителю. Любой из нас обладает индивидуальными особенностями восприятия. Но индивидуальность  восприятия обогащает наше эстетическое видение мира в целом.  Окружающий нас мир очень многогранен, интересен и неповторим. Каждый  человек чувствует, видит и воспринимает его через чувства, мысли, слова, звуки, движения - это и есть жизнь, которая ни на минуту не останавливается. </w:t>
      </w:r>
    </w:p>
    <w:p w:rsidR="00D72D92" w:rsidRP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>Пусть это дождь, который барабанит по карнизу, или искристый первый снег, припорошивший землю, либо завораживающее пение птиц за окном, или завывающая вьюга в поле - всё это проявление и торжество жизни, окружающей нас, которая не оставит равнодушным ни одного человека. Каждый человек когда-нибудь испытывал восхищение, восторг от красоты выпавшего первого снега или наоборот становилось  грустно в дождливый осенний  день. Или вдруг становилось на душе необыкновенно легко как будто «душа поёт» и всё вокруг « звучит»! Это необыкновенные состояния могут с лёгкостью отражать в своих работах художники, передавая в ярких палитрах красок то, что тронуло их, растрогало. Или же музыканты - композиторы, отражая через гармонию в звуках видение окружающего мира,  поэты создают словесные  образы, архитекторы запечатлеют на века прекрасное мгновение, а хореографы в танце « рисуют» телом образы, «рассказывая» под музыку, донося до нас сюжеты  тех или иных литературных  произведений. Таким образом, мы наблюдаем тесную  взаимосвязь искусств, которые дополняют  друг друга, помогают воссоздавать и объединять в единое целое и музыку, и литературу, и архитектуру, и танец.</w:t>
      </w:r>
    </w:p>
    <w:p w:rsidR="00D72D92" w:rsidRP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Музыка на протяжении всей истории своего развития не существовала сама по себе, всегда была связана с другими видами искусства, оказывала на них воздействие и, в свою очередь испытывала на себе их влияние. Мелодическая ткань многих инструментальных концертов, сонат, симфоний часто оказывалась насыщенной речевыми интонациями, даже ораторским пафосом. Композиторы при сочинении тех или иных опусов обращались к литературным образам и сюжетам. произведения языком инструментальной музыки.</w:t>
      </w:r>
    </w:p>
    <w:p w:rsidR="00D72D92" w:rsidRP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Возможна также в музыке и передача сложных, философских идей. Уникальный опыт создания музыкальных произведений, в основе которых лежат такого рода идеи, принадлежит гениальному русскому композитору Александру Николаевичу Скрябину. В некоторых его фортепианных и оркестровых сочинениях заложен целый комплекс идей, волновавших русскую интеллигенцию на рубеже 19-20 веков. Таковы темы творчества, любви, творческого вдохновения, которые в авторских ремарках были названы: « тема творений», « тема самоутверждения», «тема томления», « тема ритмов тревожных».</w:t>
      </w:r>
    </w:p>
    <w:p w:rsid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>Известно, что многие романтики считали музыку самым романтическим из искусств и стремились приблизить другие виды искусства к музыке. Музыка понималась как язык человеческих чувств, как зеркало души. И поэтому все остальные искусства тоже трактовались в этом ключе. Известно, что внутренние психологические стороны жизни человека отражаются через выражение. Так музыка прекрасно выражает чувства, эмоции, настроения, состояние, характер, волевое действие, безволие, кипучую энергию, бессилие и т.д.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>Чтобы понимать музыку, прежде всего, нужно слушать ее. И слушать ее как можно больше.</w:t>
      </w:r>
    </w:p>
    <w:p w:rsidR="00D72D92" w:rsidRDefault="00D72D92" w:rsidP="00D72D92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72D92">
        <w:rPr>
          <w:rFonts w:ascii="Times New Roman" w:hAnsi="Times New Roman"/>
          <w:b/>
          <w:sz w:val="28"/>
          <w:szCs w:val="28"/>
        </w:rPr>
        <w:t>О живописи…</w:t>
      </w:r>
    </w:p>
    <w:p w:rsidR="00D72D92" w:rsidRDefault="00D72D92" w:rsidP="00D72D92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3B5A69">
        <w:rPr>
          <w:rFonts w:ascii="Times New Roman" w:hAnsi="Times New Roman"/>
          <w:b/>
          <w:i/>
          <w:sz w:val="24"/>
          <w:szCs w:val="24"/>
        </w:rPr>
        <w:t>Живопись –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B5A69">
        <w:rPr>
          <w:rFonts w:ascii="Times New Roman" w:hAnsi="Times New Roman"/>
          <w:b/>
          <w:i/>
          <w:sz w:val="24"/>
          <w:szCs w:val="24"/>
        </w:rPr>
        <w:t>сестра музыки.</w:t>
      </w:r>
    </w:p>
    <w:p w:rsidR="00AA594C" w:rsidRPr="00AA594C" w:rsidRDefault="00D72D92" w:rsidP="00AA594C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Великий итальянский художник эпохи Возрождения Леонардо да Винчи назвал музыку «сестрой живописи». И действительно, эти два вида искусства развивались параллельно, соприкасаясь не менее тесно, чем музыка и поэзия. Музыканты и музицирование, музыкальные инструменты служили излюбленной моделью для изобразительного искусства разных эпох.</w:t>
      </w:r>
      <w:r w:rsidR="00EC65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 xml:space="preserve">Античные барельефы и вазы с изображением музыкантов, играющих на авлосах и кифарах, сменяются средневековыми фресками и иконами с изображением музицирующих ангелов. В Эпоху Возрождения художники </w:t>
      </w: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пишут картины, персонажи которых соучастники концертов. Например, «Сельский концерт» художника Джорджоне. В Эрмитаже экспонируется одна из лучших картин итальянского художника XVII в. Караваджо «Лютнист». </w:t>
      </w:r>
    </w:p>
    <w:p w:rsidR="00AA594C" w:rsidRPr="00AA594C" w:rsidRDefault="00AA594C" w:rsidP="00AA594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Уже  Ференц Лист, который довольно часто в своих сочинениях опирался на вполне определенные картины. В его фортепианном цикле "Годы странствий. Год второй: Италия" есть пьеса под названием "Обручение" ("Sposalizio"). Именно так итальянцы называют алтарный образ Рафаэля Санти "Обручение Марии" - картину совершенно изумительной красоты, просветлённой грусти и мудрости. </w:t>
      </w:r>
    </w:p>
    <w:p w:rsidR="00D72D92" w:rsidRPr="00AA594C" w:rsidRDefault="00D72D92" w:rsidP="00AA594C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Музыкальные инструменты сохранили свою привлекательность и для современных живописцев. На полотнах Пикассо, например, можно часто увидеть отдельные фрагменты в разных ракурсах.</w:t>
      </w:r>
    </w:p>
    <w:p w:rsidR="00D72D92" w:rsidRPr="00AA594C" w:rsidRDefault="00D72D92" w:rsidP="00AA594C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Внутренний мир композиторов, многогранность их личности раскрывает портрет Ф. Шопена работы художника Э. Делакруа, М.П. Мусорского и А.П. Бородина, созданные И.Е. Репиным и др.</w:t>
      </w:r>
    </w:p>
    <w:p w:rsidR="00D72D92" w:rsidRPr="00AA594C" w:rsidRDefault="00D72D92" w:rsidP="00AA594C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Художники нередко пытались изображать и сами музыкальные формы. Это оказывалось возможным потому, что в музыкальной и живописной композиции часто действуют сходные закономерности: для живописи, например, так же важно значение ритма, движения, как для музыки – колорита, симметрии. Мы говорим о линии в изобразительном искусстве и о мелодической линии в музыке, о пропорциях и там, и здесь.</w:t>
      </w:r>
    </w:p>
    <w:p w:rsidR="00D72D92" w:rsidRPr="00D72D92" w:rsidRDefault="00D72D92" w:rsidP="00AA594C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Музыка и сама великолепно умеет живописать, рисовать. Уже в XVII-XVIII вв. существовали жанры музыкальной зарисовки. В фортепианном цикле «Карнавал» Р. Шуман нарисовал портреты своих выдающихся современников: скрипача Н. Паганини, композитора Ф. Шопена. В XIX в. появляется особый жанр симфоническая картина. Замечательно изображает море в «Садко» Римский-Корсаков, фантастичны сказочные персонажи А.К. Лядова</w:t>
      </w:r>
      <w:r w:rsidRPr="00D72D9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65E9" w:rsidRDefault="00D72D92" w:rsidP="00EC65E9">
      <w:pPr>
        <w:jc w:val="center"/>
        <w:rPr>
          <w:rFonts w:ascii="Times New Roman" w:hAnsi="Times New Roman"/>
          <w:b/>
          <w:sz w:val="28"/>
          <w:szCs w:val="28"/>
        </w:rPr>
      </w:pPr>
      <w:r w:rsidRPr="00AA594C">
        <w:rPr>
          <w:rFonts w:ascii="Times New Roman" w:hAnsi="Times New Roman"/>
          <w:b/>
          <w:sz w:val="28"/>
          <w:szCs w:val="28"/>
        </w:rPr>
        <w:t xml:space="preserve">Цветоведение в музыке, звук в красках  </w:t>
      </w:r>
      <w:r w:rsidR="00AA594C">
        <w:rPr>
          <w:rFonts w:ascii="Times New Roman" w:hAnsi="Times New Roman"/>
          <w:b/>
          <w:sz w:val="28"/>
          <w:szCs w:val="28"/>
        </w:rPr>
        <w:t xml:space="preserve"> в </w:t>
      </w:r>
      <w:r w:rsidRPr="00AA594C">
        <w:rPr>
          <w:rFonts w:ascii="Times New Roman" w:hAnsi="Times New Roman"/>
          <w:b/>
          <w:sz w:val="28"/>
          <w:szCs w:val="28"/>
        </w:rPr>
        <w:t xml:space="preserve"> символ</w:t>
      </w:r>
      <w:r w:rsidR="00AA594C">
        <w:rPr>
          <w:rFonts w:ascii="Times New Roman" w:hAnsi="Times New Roman"/>
          <w:b/>
          <w:sz w:val="28"/>
          <w:szCs w:val="28"/>
        </w:rPr>
        <w:t xml:space="preserve">ах </w:t>
      </w:r>
      <w:r w:rsidRPr="00AA594C">
        <w:rPr>
          <w:rFonts w:ascii="Times New Roman" w:hAnsi="Times New Roman"/>
          <w:b/>
          <w:sz w:val="28"/>
          <w:szCs w:val="28"/>
        </w:rPr>
        <w:t xml:space="preserve">, </w:t>
      </w:r>
    </w:p>
    <w:p w:rsidR="00D72D92" w:rsidRPr="00AA594C" w:rsidRDefault="00AA594C" w:rsidP="00EC65E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D72D92" w:rsidRPr="00AA594C">
        <w:rPr>
          <w:rFonts w:ascii="Times New Roman" w:hAnsi="Times New Roman"/>
          <w:b/>
          <w:sz w:val="28"/>
          <w:szCs w:val="28"/>
        </w:rPr>
        <w:t>средства</w:t>
      </w:r>
      <w:r>
        <w:rPr>
          <w:rFonts w:ascii="Times New Roman" w:hAnsi="Times New Roman"/>
          <w:b/>
          <w:sz w:val="28"/>
          <w:szCs w:val="28"/>
        </w:rPr>
        <w:t>х</w:t>
      </w:r>
      <w:r w:rsidR="00D72D92" w:rsidRPr="00AA594C">
        <w:rPr>
          <w:rFonts w:ascii="Times New Roman" w:hAnsi="Times New Roman"/>
          <w:b/>
          <w:sz w:val="28"/>
          <w:szCs w:val="28"/>
        </w:rPr>
        <w:t xml:space="preserve"> и прием</w:t>
      </w:r>
      <w:r>
        <w:rPr>
          <w:rFonts w:ascii="Times New Roman" w:hAnsi="Times New Roman"/>
          <w:b/>
          <w:sz w:val="28"/>
          <w:szCs w:val="28"/>
        </w:rPr>
        <w:t>ах</w:t>
      </w:r>
      <w:r w:rsidR="00D72D92" w:rsidRPr="00AA594C">
        <w:rPr>
          <w:rFonts w:ascii="Times New Roman" w:hAnsi="Times New Roman"/>
          <w:b/>
          <w:sz w:val="28"/>
          <w:szCs w:val="28"/>
        </w:rPr>
        <w:t>.</w:t>
      </w:r>
    </w:p>
    <w:p w:rsidR="00AA594C" w:rsidRPr="00AA594C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Примеры взаимосвязи звука и цвета многочисленны как в музыке, так и в живописи. Так, В. Кандинский (1866–1944) соотносил с определенным цветом тот или </w:t>
      </w: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иной музыкальный тембр, а известный живописец М. Сарьян (1880–1972) писал: «Если ты проводишь черту, то она должна звучать, как струна скрипки: или печально, или радостно. А если она не звучит – это мертвая линия. И цвет то же самое, и все в искусстве так». Особое явление у композиторов – цветной слух, при котором отдельные тона и тональности музыкального произведения ассоциируются с определенными цветами.</w:t>
      </w:r>
    </w:p>
    <w:p w:rsidR="00AA594C" w:rsidRPr="00AA594C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Цветным слухом обладали Р. Вагнер, Н.А. Римский-Корсаков. В поэме А.Н. Скрябина «Прометей» в нотах выписана специальная цветовая строка. По замыслу автора, исполнение поэмы должно было сопровождаться проецированием на экран цветовой гаммы.</w:t>
      </w:r>
      <w:r w:rsidR="00EC65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Каждая тональность представлялась им окрашенной в определенный цвет и в связи с этим имела тот или иной эмоциональный колорит. «Цветной слух» присущ и творческим индивидуальностям многих современных композиторов. К примеру, Э. Денисову (1929–1996) – некоторые его сочинения вдохновлены переливами цвета, игрой света в воздухе и на воде.</w:t>
      </w:r>
    </w:p>
    <w:p w:rsidR="00AA594C" w:rsidRPr="00AA594C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Особенно ясно параллели между музыкальными опусами и живописными работами просматриваются во французском и русском искусствах. Искусствоведы пристально изучают взаимосвязь между живописью рококо и творчеством клависинистов XVIII века, между революционным искусством художника Ж. Давида, музыкой Ф. Госсека и раннего Л. Бетховена, между романтическими образами Э. Делакруа и Г. Берлиоза, между полотнами импрессионистов и сочинениями К. Дебюсси. На русской почве они регулярно подчеркивают параллели между полотнами В. Сурикова и народными драмами М. Мусоргского, находят аналогию в изображении природы у П. Чайковского и И. Левитана, сказочных персонажей у Н. Римского-Корсакова и В. Васнецова, символических образов у А. Скрябина и М. Врубеля.</w:t>
      </w:r>
    </w:p>
    <w:p w:rsidR="00AA594C" w:rsidRPr="00AA594C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t>Между тем о подлинном сплаве художественного и музыкального видения мира можно говорить, только познакомившись с творчеством М. Чюрлениса (1875-1911) – выдающегося литовского художника и композитора. Наиболее известные его картины «Сонаты» (состоящие из полотен Allegro, Andante, Scherzo, Finale) и «Прелюдии и фуги» несут на себе отпечаток музыкального восприятия автором окружающей действительности. Из музыкального наследия М. Чюрлениса, в котором живописное начало проявляется наиболее оригинально, выделяются его симфонические поэмы («В лесу», «Море») и фортепианные пьесы.</w:t>
      </w:r>
    </w:p>
    <w:p w:rsidR="00D72D92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594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Музыкальность живописи – это не только угадываемые, предполагаемые звуки- звуки, зарождающиеся в душе композитора, звуки музыкальных инструментов, звуки природы, - но и такие чисто изобразительные свойства картины, как её колорит, композиция линий и цветовых сочетаний, расположение ритмических элементов, вся организация художественного пространства. Такая связь живописи и музыки конечно же метафорична, но то, что она существует, подтвердит каждый художник.</w:t>
      </w:r>
    </w:p>
    <w:p w:rsidR="00AA594C" w:rsidRDefault="00AA594C" w:rsidP="00AA594C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6225">
        <w:rPr>
          <w:rFonts w:ascii="Times New Roman" w:hAnsi="Times New Roman"/>
          <w:sz w:val="24"/>
          <w:szCs w:val="24"/>
        </w:rPr>
        <w:t>Мелодии обычно вызывают у слушателя определённые мысли и чувства, рождают воспоминания, смутные либо более или менее ясные картины когда-то увиденного. И эту картину, возникшую в воображении, можно нарисовать. А у хорошего художника и сама картина приобретает музыкальность, с полотна, написанного им, как будто звучит музыка</w:t>
      </w:r>
    </w:p>
    <w:p w:rsidR="00AA594C" w:rsidRPr="009C6225" w:rsidRDefault="00AA594C" w:rsidP="00AA594C">
      <w:pPr>
        <w:spacing w:line="36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9C6225">
        <w:rPr>
          <w:rFonts w:ascii="Times New Roman" w:hAnsi="Times New Roman"/>
          <w:sz w:val="24"/>
          <w:szCs w:val="24"/>
        </w:rPr>
        <w:t>Если сравнивать произведения живописи и музыки с точки зрения динамики, становится понятно, что объект, который изображён на переднем плане картины, «звучит» (если можно так выразиться) громче, чем то, что является фоном.</w:t>
      </w:r>
    </w:p>
    <w:p w:rsidR="00D72D92" w:rsidRDefault="00AA594C" w:rsidP="00AA594C">
      <w:pPr>
        <w:spacing w:line="36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9C6225">
        <w:rPr>
          <w:rFonts w:ascii="Times New Roman" w:hAnsi="Times New Roman"/>
          <w:sz w:val="24"/>
          <w:szCs w:val="24"/>
        </w:rPr>
        <w:t xml:space="preserve">Посмотрите внимательно на репродукцию картины Клода Моне «Стог сена в Живерни». Что вы видите на переднем плане, а что на заднем? (На переднем плане мы видим стог сена, если сравнить с нюансами в музыке - форте, </w:t>
      </w:r>
      <w:r w:rsidR="00185F0C">
        <w:rPr>
          <w:rFonts w:ascii="Times New Roman" w:hAnsi="Times New Roman"/>
          <w:sz w:val="24"/>
          <w:szCs w:val="24"/>
        </w:rPr>
        <w:t xml:space="preserve"> </w:t>
      </w:r>
      <w:r w:rsidRPr="009C6225">
        <w:rPr>
          <w:rFonts w:ascii="Times New Roman" w:hAnsi="Times New Roman"/>
          <w:sz w:val="24"/>
          <w:szCs w:val="24"/>
        </w:rPr>
        <w:t>чуть дальше - белёные деревенские домики (умеренно громко), ещё дальше - лес (умеренно тихо), совсем далеко – неясные очертания (предельно тихо).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6225">
        <w:rPr>
          <w:rFonts w:ascii="Times New Roman" w:hAnsi="Times New Roman"/>
          <w:sz w:val="24"/>
          <w:szCs w:val="24"/>
        </w:rPr>
        <w:t>Сочетание на картине приближённых и отдалённых предметов составляют рельеф (передний план) и фон (задний план) произведения</w:t>
      </w:r>
      <w:r>
        <w:rPr>
          <w:rFonts w:ascii="Times New Roman" w:hAnsi="Times New Roman"/>
          <w:sz w:val="24"/>
          <w:szCs w:val="24"/>
        </w:rPr>
        <w:t>.</w:t>
      </w:r>
    </w:p>
    <w:p w:rsidR="00AA594C" w:rsidRDefault="00AA594C" w:rsidP="00AA594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6225">
        <w:rPr>
          <w:rFonts w:ascii="Times New Roman" w:hAnsi="Times New Roman"/>
          <w:sz w:val="24"/>
          <w:szCs w:val="24"/>
        </w:rPr>
        <w:t>В живописи контраст - это сопоставление цветов или масштабов. В музыке - сопоставление мажора и минора, быстрого и медленного темпов, громкого или тихого звучания (динамики), высоких или низких звуков.</w:t>
      </w:r>
    </w:p>
    <w:p w:rsidR="00B21F1F" w:rsidRDefault="00B21F1F" w:rsidP="00AA594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выше</w:t>
      </w:r>
      <w:r w:rsidR="005E0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сказанное можно проиллюстрировать картинками</w:t>
      </w:r>
    </w:p>
    <w:p w:rsidR="00AA594C" w:rsidRDefault="00B21F1F" w:rsidP="00B21F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5027" cy="1514475"/>
            <wp:effectExtent l="19050" t="0" r="7973" b="0"/>
            <wp:docPr id="4" name="Рисунок 1" descr="D:\Илона-ПК\Desktop\катя  черновики\v7xszvfcdzbqyw8kdl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она-ПК\Desktop\катя  черновики\v7xszvfcdzbqyw8kdl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50" cy="151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864918"/>
            <wp:effectExtent l="19050" t="0" r="9525" b="0"/>
            <wp:docPr id="5" name="Рисунок 2" descr="D:\Илона-ПК\Desktop\катя  черновики\120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она-ПК\Desktop\катя  черновики\12025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038786"/>
            <wp:effectExtent l="19050" t="0" r="9525" b="0"/>
            <wp:docPr id="6" name="Рисунок 3" descr="D:\Илона-ПК\Desktop\катя  черновики\93449571_4315980_s_no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она-ПК\Desktop\катя  черновики\93449571_4315980_s_nota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94" cy="10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1F" w:rsidRDefault="00B21F1F" w:rsidP="00B21F1F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Даже в древнеиндийской культуре было  сделано предположение,</w:t>
      </w:r>
      <w:r w:rsidR="005E0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  внутри организма человека присутствует цвет и он созвучен цвету  в живописи-  всем основным  семи цветам . И эти цвета располагаются в теле человека ,согласно  распределению чакр. В таблице выше можно найти определение  чакр- нот и цвета.</w:t>
      </w:r>
    </w:p>
    <w:p w:rsidR="00B21F1F" w:rsidRDefault="00B21F1F" w:rsidP="00B21F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9475" cy="1612500"/>
            <wp:effectExtent l="19050" t="0" r="3175" b="0"/>
            <wp:docPr id="7" name="Рисунок 4" descr="D:\Илона-ПК\Desktop\катя  черновики\audible_color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она-ПК\Desktop\катя  черновики\audible_color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8834" cy="1493704"/>
            <wp:effectExtent l="19050" t="0" r="866" b="0"/>
            <wp:docPr id="8" name="Рисунок 5" descr="D:\Илона-ПК\Desktop\катя  черновики\AhLdgMtSJ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она-ПК\Desktop\катя  черновики\AhLdgMtSJ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39" cy="149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1F" w:rsidRDefault="00B21F1F" w:rsidP="00B21F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например ,простая песенка про «Веселых гусей» может  в цветет выглядеть вот так:</w:t>
      </w:r>
    </w:p>
    <w:p w:rsidR="00B21F1F" w:rsidRDefault="00B21F1F" w:rsidP="00B21F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959746"/>
            <wp:effectExtent l="19050" t="0" r="0" b="0"/>
            <wp:docPr id="9" name="Рисунок 6" descr="D:\Илона-ПК\Desktop\катя  черновики\246943_html_54bfc1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она-ПК\Desktop\катя  черновики\246943_html_54bfc1de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6481" cy="1047738"/>
            <wp:effectExtent l="19050" t="0" r="0" b="0"/>
            <wp:docPr id="10" name="Рисунок 7" descr="D:\Илона-ПК\Desktop\катя  черновики\muzyka-i-c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она-ПК\Desktop\катя  черновики\muzyka-i-cv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00" cy="10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1415" cy="1228725"/>
            <wp:effectExtent l="19050" t="0" r="0" b="0"/>
            <wp:docPr id="11" name="Рисунок 8" descr="D:\Илона-ПК\Desktop\катя  черновики\female-map-1024x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она-ПК\Desktop\катя  черновики\female-map-1024x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60" cy="12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4C" w:rsidRDefault="00B21F1F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в этой третьей табличке мы можем воспользоваться ждля создания картин под музыку</w:t>
      </w:r>
      <w:r w:rsidR="005E0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там прямо есть подсказки по  цвету.</w:t>
      </w:r>
      <w:r w:rsidR="005E0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Давно всем уже известно ,что каждая нота имеет цвет </w:t>
      </w:r>
    </w:p>
    <w:p w:rsidR="00B21F1F" w:rsidRDefault="00B21F1F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До-красный</w:t>
      </w:r>
    </w:p>
    <w:p w:rsidR="00B21F1F" w:rsidRDefault="00B21F1F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Ре-оранжевый</w:t>
      </w:r>
    </w:p>
    <w:p w:rsidR="00B21F1F" w:rsidRDefault="00B21F1F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Ми-желтый</w:t>
      </w:r>
    </w:p>
    <w:p w:rsidR="00B21F1F" w:rsidRDefault="00B21F1F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Фа-зеленый</w:t>
      </w:r>
    </w:p>
    <w:p w:rsidR="00B21F1F" w:rsidRDefault="005E0F61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Соль-голубой</w:t>
      </w:r>
    </w:p>
    <w:p w:rsidR="005E0F61" w:rsidRDefault="005E0F61" w:rsidP="00AA59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Ля- синий</w:t>
      </w:r>
    </w:p>
    <w:p w:rsidR="005E0F61" w:rsidRDefault="005E0F61" w:rsidP="00AA594C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Си-фиолетовый.  </w:t>
      </w:r>
    </w:p>
    <w:p w:rsidR="005E0F61" w:rsidRDefault="005E0F61" w:rsidP="00AA594C">
      <w:pPr>
        <w:jc w:val="both"/>
        <w:rPr>
          <w:rFonts w:ascii="Times New Roman" w:hAnsi="Times New Roman"/>
          <w:sz w:val="24"/>
          <w:szCs w:val="24"/>
        </w:rPr>
      </w:pPr>
      <w:r w:rsidRPr="005E0F6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85875" cy="1714500"/>
            <wp:effectExtent l="19050" t="0" r="9525" b="0"/>
            <wp:docPr id="15" name="Рисунок 9" descr="D:\Илона-ПК\Desktop\катя  черновики\музыка катя  проект с детьми\символы 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лона-ПК\Desktop\катя  черновики\музыка катя  проект с детьми\символы но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5200" cy="1676400"/>
            <wp:effectExtent l="19050" t="0" r="0" b="0"/>
            <wp:docPr id="16" name="Рисунок 10" descr="D:\Илона-ПК\Desktop\катя  черновики\музыка катя  проект с детьми\цвет и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лона-ПК\Desktop\катя  черновики\музыка катя  проект с детьми\цвет и музы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Эти таблицы составила сама Екатерина для создания своих картин под музыку – как дидактический материал.  </w:t>
      </w:r>
    </w:p>
    <w:p w:rsidR="00AA594C" w:rsidRDefault="005E0F61" w:rsidP="00AA594C">
      <w:pPr>
        <w:spacing w:line="360" w:lineRule="auto"/>
        <w:ind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Саму музыку можно изображать и как реалистично – через символы и образы, так и  через абстракцию( штрихи и мазки).Каждый выбирает свои приемы и техники, но все должны знать, о том, какие уже есть.</w:t>
      </w:r>
    </w:p>
    <w:p w:rsidR="005E0F61" w:rsidRDefault="005E0F61" w:rsidP="00AA594C">
      <w:pPr>
        <w:spacing w:line="360" w:lineRule="auto"/>
        <w:ind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символе цвета мы уже поговорили, теперь о символах и образах предметного мира.</w:t>
      </w:r>
    </w:p>
    <w:p w:rsidR="0002515B" w:rsidRPr="00EC65E9" w:rsidRDefault="0002515B" w:rsidP="0002515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65E9">
        <w:rPr>
          <w:rFonts w:ascii="Times New Roman" w:hAnsi="Times New Roman"/>
          <w:sz w:val="24"/>
          <w:szCs w:val="24"/>
        </w:rPr>
        <w:t>Символы нот</w:t>
      </w:r>
      <w:r w:rsidR="00EC65E9" w:rsidRPr="00EC65E9">
        <w:rPr>
          <w:rFonts w:ascii="Times New Roman" w:hAnsi="Times New Roman"/>
          <w:sz w:val="24"/>
          <w:szCs w:val="24"/>
        </w:rPr>
        <w:t xml:space="preserve"> </w:t>
      </w:r>
      <w:r w:rsidR="00EC65E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3375" cy="962025"/>
            <wp:effectExtent l="19050" t="0" r="0" b="0"/>
            <wp:docPr id="35" name="Рисунок 11" descr="D:\Илона-ПК\Desktop\Twitter-SoundCloud-app-musicale-per-iOS-620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лона-ПК\Desktop\Twitter-SoundCloud-app-musicale-per-iOS-620x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02515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Символы музыкальных  </w:t>
      </w:r>
      <w:r w:rsidR="00EC65E9">
        <w:rPr>
          <w:rFonts w:ascii="Times New Roman" w:hAnsi="Times New Roman"/>
          <w:sz w:val="24"/>
          <w:szCs w:val="24"/>
        </w:rPr>
        <w:t>инструментов</w:t>
      </w:r>
    </w:p>
    <w:p w:rsidR="0002515B" w:rsidRPr="0002515B" w:rsidRDefault="0002515B" w:rsidP="00EC65E9">
      <w:pPr>
        <w:pStyle w:val="a4"/>
        <w:ind w:left="-142"/>
        <w:rPr>
          <w:rFonts w:ascii="Times New Roman" w:hAnsi="Times New Roman"/>
          <w:sz w:val="24"/>
          <w:szCs w:val="24"/>
        </w:rPr>
      </w:pPr>
      <w:r w:rsidRPr="000251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9640" cy="1233805"/>
            <wp:effectExtent l="19050" t="0" r="0" b="0"/>
            <wp:docPr id="17" name="Рисунок 1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(3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02515B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Символы образ человека </w:t>
      </w:r>
    </w:p>
    <w:p w:rsidR="0002515B" w:rsidRDefault="0002515B" w:rsidP="0002515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251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8285" cy="2044700"/>
            <wp:effectExtent l="19050" t="0" r="5715" b="0"/>
            <wp:docPr id="18" name="Рисунок 2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5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EC65E9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51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1900" cy="2044700"/>
            <wp:effectExtent l="19050" t="0" r="0" b="0"/>
            <wp:docPr id="19" name="Рисунок 3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E9" w:rsidRPr="0002515B" w:rsidRDefault="00EC65E9" w:rsidP="0002515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2515B" w:rsidRDefault="00D72D92" w:rsidP="0002515B">
      <w:pPr>
        <w:jc w:val="center"/>
        <w:rPr>
          <w:rFonts w:ascii="Times New Roman" w:hAnsi="Times New Roman"/>
          <w:b/>
          <w:sz w:val="28"/>
          <w:szCs w:val="28"/>
        </w:rPr>
      </w:pPr>
      <w:r w:rsidRPr="00D72D92">
        <w:rPr>
          <w:rFonts w:ascii="Times New Roman" w:hAnsi="Times New Roman"/>
          <w:b/>
          <w:sz w:val="28"/>
          <w:szCs w:val="28"/>
        </w:rPr>
        <w:lastRenderedPageBreak/>
        <w:t>Практическая часть проекта.</w:t>
      </w:r>
    </w:p>
    <w:p w:rsidR="00D72D92" w:rsidRDefault="00D72D92" w:rsidP="0002515B">
      <w:pPr>
        <w:jc w:val="center"/>
        <w:rPr>
          <w:rFonts w:ascii="Times New Roman" w:hAnsi="Times New Roman"/>
          <w:b/>
          <w:sz w:val="28"/>
          <w:szCs w:val="28"/>
        </w:rPr>
      </w:pPr>
      <w:r w:rsidRPr="00D72D92">
        <w:rPr>
          <w:rFonts w:ascii="Times New Roman" w:hAnsi="Times New Roman"/>
          <w:b/>
          <w:sz w:val="28"/>
          <w:szCs w:val="28"/>
        </w:rPr>
        <w:t>( картины, анкетирование, мастер – класс)</w:t>
      </w:r>
    </w:p>
    <w:p w:rsidR="0002515B" w:rsidRPr="0002515B" w:rsidRDefault="0002515B" w:rsidP="0002515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15B">
        <w:rPr>
          <w:rFonts w:ascii="Times New Roman" w:hAnsi="Times New Roman"/>
          <w:sz w:val="24"/>
          <w:szCs w:val="24"/>
        </w:rPr>
        <w:t>Мои картины,</w:t>
      </w:r>
      <w:r w:rsidR="00EC65E9">
        <w:rPr>
          <w:rFonts w:ascii="Times New Roman" w:hAnsi="Times New Roman"/>
          <w:sz w:val="24"/>
          <w:szCs w:val="24"/>
        </w:rPr>
        <w:t xml:space="preserve"> </w:t>
      </w:r>
      <w:r w:rsidRPr="0002515B">
        <w:rPr>
          <w:rFonts w:ascii="Times New Roman" w:hAnsi="Times New Roman"/>
          <w:sz w:val="24"/>
          <w:szCs w:val="24"/>
        </w:rPr>
        <w:t>которые получились в результате проекта вы можете увидеть в приложении.</w:t>
      </w:r>
    </w:p>
    <w:p w:rsidR="005E0F61" w:rsidRPr="009C726C" w:rsidRDefault="005E0F61" w:rsidP="005E0F61">
      <w:pPr>
        <w:jc w:val="center"/>
        <w:rPr>
          <w:rFonts w:ascii="Times New Roman" w:hAnsi="Times New Roman"/>
          <w:b/>
          <w:sz w:val="24"/>
          <w:szCs w:val="24"/>
        </w:rPr>
      </w:pPr>
      <w:r w:rsidRPr="009C726C">
        <w:rPr>
          <w:rFonts w:ascii="Times New Roman" w:hAnsi="Times New Roman"/>
          <w:b/>
          <w:sz w:val="24"/>
          <w:szCs w:val="24"/>
        </w:rPr>
        <w:t>Анкета</w:t>
      </w:r>
      <w:r w:rsidR="0002515B">
        <w:rPr>
          <w:rFonts w:ascii="Times New Roman" w:hAnsi="Times New Roman"/>
          <w:b/>
          <w:sz w:val="24"/>
          <w:szCs w:val="24"/>
        </w:rPr>
        <w:t xml:space="preserve"> для учащихся </w:t>
      </w:r>
    </w:p>
    <w:p w:rsidR="005E0F61" w:rsidRPr="000A1BAE" w:rsidRDefault="005E0F61" w:rsidP="005E0F61">
      <w:pPr>
        <w:pStyle w:val="a4"/>
        <w:numPr>
          <w:ilvl w:val="0"/>
          <w:numId w:val="5"/>
        </w:numPr>
        <w:tabs>
          <w:tab w:val="left" w:pos="426"/>
        </w:tabs>
        <w:spacing w:line="360" w:lineRule="auto"/>
        <w:ind w:left="150" w:firstLine="0"/>
        <w:rPr>
          <w:rFonts w:ascii="Times New Roman" w:hAnsi="Times New Roman"/>
          <w:sz w:val="20"/>
          <w:szCs w:val="20"/>
        </w:rPr>
      </w:pPr>
      <w:r w:rsidRPr="000A1BAE">
        <w:rPr>
          <w:rFonts w:ascii="Times New Roman" w:hAnsi="Times New Roman"/>
          <w:sz w:val="20"/>
          <w:szCs w:val="20"/>
        </w:rPr>
        <w:t>Любишь ли ты рисовать под музыку?      а ) Да   б)Нет</w:t>
      </w:r>
    </w:p>
    <w:p w:rsidR="005E0F61" w:rsidRPr="000A1BAE" w:rsidRDefault="005E0F61" w:rsidP="005E0F61">
      <w:pPr>
        <w:pStyle w:val="a4"/>
        <w:numPr>
          <w:ilvl w:val="0"/>
          <w:numId w:val="5"/>
        </w:numPr>
        <w:tabs>
          <w:tab w:val="left" w:pos="426"/>
        </w:tabs>
        <w:spacing w:line="360" w:lineRule="auto"/>
        <w:ind w:left="150" w:hanging="19"/>
        <w:rPr>
          <w:rFonts w:ascii="Times New Roman" w:hAnsi="Times New Roman"/>
          <w:sz w:val="20"/>
          <w:szCs w:val="20"/>
        </w:rPr>
      </w:pPr>
      <w:r w:rsidRPr="000A1BAE">
        <w:rPr>
          <w:rFonts w:ascii="Times New Roman" w:hAnsi="Times New Roman"/>
          <w:sz w:val="20"/>
          <w:szCs w:val="20"/>
        </w:rPr>
        <w:t>Хочешь ли ты научиться рисовать под музыку</w:t>
      </w:r>
      <w:r>
        <w:rPr>
          <w:rFonts w:ascii="Times New Roman" w:hAnsi="Times New Roman"/>
          <w:sz w:val="20"/>
          <w:szCs w:val="20"/>
        </w:rPr>
        <w:t xml:space="preserve"> </w:t>
      </w:r>
      <w:r w:rsidRPr="000A1BAE">
        <w:rPr>
          <w:rFonts w:ascii="Times New Roman" w:hAnsi="Times New Roman"/>
          <w:sz w:val="20"/>
          <w:szCs w:val="20"/>
        </w:rPr>
        <w:t xml:space="preserve">               а)да   б) нет</w:t>
      </w:r>
    </w:p>
    <w:p w:rsidR="005E0F61" w:rsidRPr="000A1BAE" w:rsidRDefault="005E0F61" w:rsidP="005E0F61">
      <w:pPr>
        <w:pStyle w:val="a4"/>
        <w:numPr>
          <w:ilvl w:val="0"/>
          <w:numId w:val="5"/>
        </w:numPr>
        <w:tabs>
          <w:tab w:val="left" w:pos="426"/>
        </w:tabs>
        <w:spacing w:line="360" w:lineRule="auto"/>
        <w:ind w:left="150" w:hanging="8"/>
        <w:rPr>
          <w:rFonts w:ascii="Times New Roman" w:hAnsi="Times New Roman"/>
          <w:sz w:val="20"/>
          <w:szCs w:val="20"/>
        </w:rPr>
      </w:pPr>
      <w:r w:rsidRPr="000A1BAE">
        <w:rPr>
          <w:rFonts w:ascii="Times New Roman" w:hAnsi="Times New Roman"/>
          <w:sz w:val="20"/>
          <w:szCs w:val="20"/>
        </w:rPr>
        <w:t>Слушаешь классику в современной обработке?   А) да      б)нет</w:t>
      </w:r>
    </w:p>
    <w:p w:rsidR="005E0F61" w:rsidRPr="000A1BAE" w:rsidRDefault="005E0F61" w:rsidP="005E0F61">
      <w:pPr>
        <w:spacing w:line="360" w:lineRule="auto"/>
        <w:ind w:left="150"/>
        <w:rPr>
          <w:rFonts w:ascii="Times New Roman" w:hAnsi="Times New Roman"/>
          <w:sz w:val="20"/>
          <w:szCs w:val="20"/>
        </w:rPr>
      </w:pPr>
      <w:r w:rsidRPr="000A1BAE">
        <w:rPr>
          <w:rFonts w:ascii="Times New Roman" w:hAnsi="Times New Roman"/>
          <w:sz w:val="20"/>
          <w:szCs w:val="20"/>
        </w:rPr>
        <w:t>4)Умеешь  ли ты рисовать под музыку?</w:t>
      </w:r>
      <w:r>
        <w:rPr>
          <w:rFonts w:ascii="Times New Roman" w:hAnsi="Times New Roman"/>
          <w:sz w:val="20"/>
          <w:szCs w:val="20"/>
        </w:rPr>
        <w:t xml:space="preserve"> </w:t>
      </w:r>
      <w:r w:rsidRPr="000A1BAE">
        <w:rPr>
          <w:rFonts w:ascii="Times New Roman" w:hAnsi="Times New Roman"/>
          <w:sz w:val="20"/>
          <w:szCs w:val="20"/>
        </w:rPr>
        <w:t xml:space="preserve"> а)да    б) нет </w:t>
      </w:r>
    </w:p>
    <w:p w:rsidR="005E0F61" w:rsidRDefault="005E0F61" w:rsidP="005E0F61">
      <w:pPr>
        <w:spacing w:line="360" w:lineRule="auto"/>
        <w:ind w:left="150"/>
        <w:rPr>
          <w:rFonts w:ascii="Times New Roman" w:hAnsi="Times New Roman"/>
          <w:sz w:val="24"/>
          <w:szCs w:val="24"/>
        </w:rPr>
      </w:pPr>
      <w:r w:rsidRPr="000A1BAE">
        <w:rPr>
          <w:rFonts w:ascii="Times New Roman" w:hAnsi="Times New Roman"/>
          <w:sz w:val="20"/>
          <w:szCs w:val="20"/>
        </w:rPr>
        <w:t xml:space="preserve">5)Знаешь </w:t>
      </w:r>
      <w:r>
        <w:rPr>
          <w:rFonts w:ascii="Times New Roman" w:hAnsi="Times New Roman"/>
          <w:sz w:val="20"/>
          <w:szCs w:val="20"/>
        </w:rPr>
        <w:t xml:space="preserve">ли ты </w:t>
      </w:r>
      <w:r w:rsidRPr="000A1BAE">
        <w:rPr>
          <w:rFonts w:ascii="Times New Roman" w:hAnsi="Times New Roman"/>
          <w:sz w:val="20"/>
          <w:szCs w:val="20"/>
        </w:rPr>
        <w:t>как изобразить музыку  красками???</w:t>
      </w:r>
      <w:r>
        <w:rPr>
          <w:rFonts w:ascii="Times New Roman" w:hAnsi="Times New Roman"/>
          <w:sz w:val="20"/>
          <w:szCs w:val="20"/>
        </w:rPr>
        <w:t xml:space="preserve"> </w:t>
      </w:r>
      <w:r w:rsidRPr="000A1BAE">
        <w:rPr>
          <w:rFonts w:ascii="Times New Roman" w:hAnsi="Times New Roman"/>
          <w:sz w:val="20"/>
          <w:szCs w:val="20"/>
        </w:rPr>
        <w:t>А) нет     б) да</w:t>
      </w:r>
      <w:r w:rsidRPr="000A1BAE">
        <w:rPr>
          <w:rFonts w:ascii="Times New Roman" w:hAnsi="Times New Roman"/>
          <w:sz w:val="20"/>
          <w:szCs w:val="20"/>
        </w:rPr>
        <w:br/>
        <w:t>6) Хочешь посетить мастер класс по рисованию под музыку(о дате сообщу позже)</w:t>
      </w:r>
      <w:r w:rsidRPr="000A1BAE">
        <w:rPr>
          <w:rFonts w:ascii="Times New Roman" w:hAnsi="Times New Roman"/>
          <w:sz w:val="20"/>
          <w:szCs w:val="20"/>
        </w:rPr>
        <w:br/>
        <w:t>А) да б) нет</w:t>
      </w:r>
      <w:r w:rsidRPr="000A1BAE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4"/>
          <w:szCs w:val="24"/>
        </w:rPr>
        <w:t xml:space="preserve"> Результаты таковы: </w:t>
      </w:r>
    </w:p>
    <w:p w:rsidR="00D72D92" w:rsidRDefault="005E0F61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5E0F6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72D92" w:rsidRDefault="00D72D92" w:rsidP="00D72D92">
      <w:pPr>
        <w:jc w:val="both"/>
        <w:rPr>
          <w:rFonts w:ascii="Times New Roman" w:hAnsi="Times New Roman"/>
          <w:b/>
          <w:sz w:val="28"/>
          <w:szCs w:val="28"/>
        </w:rPr>
      </w:pPr>
    </w:p>
    <w:p w:rsidR="005E0F61" w:rsidRDefault="005E0F61" w:rsidP="005E0F61">
      <w:pPr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02515B">
        <w:rPr>
          <w:rFonts w:ascii="Times New Roman" w:hAnsi="Times New Roman"/>
          <w:b/>
          <w:sz w:val="24"/>
          <w:szCs w:val="24"/>
        </w:rPr>
        <w:t>Данный мастер класс</w:t>
      </w:r>
      <w:r>
        <w:rPr>
          <w:rFonts w:ascii="Times New Roman" w:hAnsi="Times New Roman"/>
          <w:sz w:val="24"/>
          <w:szCs w:val="24"/>
        </w:rPr>
        <w:t xml:space="preserve"> я проводила  с учащимися  Лицея в 4-х классах. Было  рассказано о значении  музыки,  и   ее влиянии на  живопись. Затем я познакомила детей с приемами рисования  самой музыки и рисование под музыки!</w:t>
      </w:r>
    </w:p>
    <w:p w:rsidR="005E0F61" w:rsidRDefault="005E0F61" w:rsidP="005E0F6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провела мастер класс, для того чтобы у детей с детства появился интерес изображать музыку и быть более свободными в отображении своих мыслей и чувств.</w:t>
      </w:r>
    </w:p>
    <w:p w:rsidR="005E0F61" w:rsidRDefault="005E0F61" w:rsidP="005E0F6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Музыка помогает  детям стать более раскрепощенными и свободными,  уметь изображать свои  чувств на бумаге,</w:t>
      </w:r>
      <w:r w:rsidR="00EC65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делать больше импровизации и не бояться это  показать и отстоять свои  мысли.</w:t>
      </w:r>
    </w:p>
    <w:p w:rsidR="005E0F61" w:rsidRDefault="005E0F61" w:rsidP="005E0F61">
      <w:pPr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Были предложены три музыкальные композиции, на которые учащимися были созданы следующие картины.</w:t>
      </w:r>
    </w:p>
    <w:p w:rsidR="005E0F61" w:rsidRPr="0002515B" w:rsidRDefault="005E0F61" w:rsidP="0002515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2515B">
        <w:rPr>
          <w:rFonts w:ascii="Times New Roman" w:hAnsi="Times New Roman"/>
          <w:b/>
          <w:sz w:val="24"/>
          <w:szCs w:val="24"/>
        </w:rPr>
        <w:t>Музыкальные  фрагменты:</w:t>
      </w:r>
    </w:p>
    <w:p w:rsidR="005E0F61" w:rsidRDefault="005E0F61" w:rsidP="0002515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Моцарт. Лунная соната.</w:t>
      </w:r>
    </w:p>
    <w:p w:rsidR="005E0F61" w:rsidRDefault="005E0F61" w:rsidP="0002515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2515B">
        <w:rPr>
          <w:rFonts w:ascii="Times New Roman" w:hAnsi="Times New Roman"/>
          <w:sz w:val="24"/>
          <w:szCs w:val="24"/>
        </w:rPr>
        <w:t>Моцарт. Симфония №7</w:t>
      </w:r>
    </w:p>
    <w:p w:rsidR="005E0F61" w:rsidRDefault="005E0F61" w:rsidP="0002515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02515B">
        <w:rPr>
          <w:rFonts w:ascii="Times New Roman" w:hAnsi="Times New Roman"/>
          <w:sz w:val="24"/>
          <w:szCs w:val="24"/>
        </w:rPr>
        <w:t>Вивальди. Шторм</w:t>
      </w:r>
      <w:r w:rsidR="00EC65E9">
        <w:rPr>
          <w:rFonts w:ascii="Times New Roman" w:hAnsi="Times New Roman"/>
          <w:sz w:val="24"/>
          <w:szCs w:val="24"/>
        </w:rPr>
        <w:t>.</w:t>
      </w:r>
    </w:p>
    <w:p w:rsidR="005E0F61" w:rsidRPr="0002515B" w:rsidRDefault="005E0F61" w:rsidP="0002515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2515B">
        <w:rPr>
          <w:rFonts w:ascii="Times New Roman" w:hAnsi="Times New Roman"/>
          <w:b/>
          <w:sz w:val="24"/>
          <w:szCs w:val="24"/>
        </w:rPr>
        <w:t xml:space="preserve">Произведения учащихся  4 </w:t>
      </w:r>
      <w:r w:rsidR="00EC65E9">
        <w:rPr>
          <w:rFonts w:ascii="Times New Roman" w:hAnsi="Times New Roman"/>
          <w:b/>
          <w:sz w:val="24"/>
          <w:szCs w:val="24"/>
        </w:rPr>
        <w:t>-х</w:t>
      </w:r>
      <w:r w:rsidRPr="0002515B">
        <w:rPr>
          <w:rFonts w:ascii="Times New Roman" w:hAnsi="Times New Roman"/>
          <w:b/>
          <w:sz w:val="24"/>
          <w:szCs w:val="24"/>
        </w:rPr>
        <w:t xml:space="preserve"> классов.</w:t>
      </w:r>
    </w:p>
    <w:p w:rsidR="005E0F61" w:rsidRPr="003A202D" w:rsidRDefault="005E0F61" w:rsidP="0002515B">
      <w:pPr>
        <w:pStyle w:val="a4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3A202D">
        <w:rPr>
          <w:rFonts w:ascii="Times New Roman" w:hAnsi="Times New Roman"/>
          <w:sz w:val="24"/>
          <w:szCs w:val="24"/>
        </w:rPr>
        <w:t>музыка и ее  картины</w:t>
      </w:r>
    </w:p>
    <w:p w:rsidR="00D72D92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8180" cy="1224028"/>
            <wp:effectExtent l="19050" t="0" r="2520" b="0"/>
            <wp:docPr id="20" name="Рисунок 7" descr="D:\Илона-ПК\Desktop\проекты  2015-2016\проект  катя  2016\фот  катя  проект с уроков\рис детей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она-ПК\Desktop\проекты  2015-2016\проект  катя  2016\фот  катя  проект с уроков\рис детей\IMG_05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15" cy="12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0489" cy="1171321"/>
            <wp:effectExtent l="19050" t="0" r="4961" b="0"/>
            <wp:docPr id="21" name="Рисунок 8" descr="D:\Илона-ПК\Desktop\проекты  2015-2016\проект  катя  2016\фот  катя  проект с уроков\рис детей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она-ПК\Desktop\проекты  2015-2016\проект  катя  2016\фот  катя  проект с уроков\рис детей\IMG_0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20" cy="11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8230" cy="1162050"/>
            <wp:effectExtent l="19050" t="0" r="2920" b="0"/>
            <wp:docPr id="22" name="Рисунок 9" descr="D:\Илона-ПК\Desktop\проекты  2015-2016\проект  катя  2016\фот  катя  проект с уроков\рис детей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лона-ПК\Desktop\проекты  2015-2016\проект  катя  2016\фот  катя  проект с уроков\рис детей\IMG_05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58" cy="116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67879" cy="1635655"/>
            <wp:effectExtent l="19050" t="0" r="0" b="0"/>
            <wp:docPr id="23" name="Рисунок 10" descr="D:\Илона-ПК\Desktop\проекты  2015-2016\проект  катя  2016\фот  катя  проект с уроков\рис детей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лона-ПК\Desktop\проекты  2015-2016\проект  катя  2016\фот  катя  проект с уроков\рис детей\IMG_0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42" cy="163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9662" cy="1461488"/>
            <wp:effectExtent l="19050" t="0" r="4888" b="0"/>
            <wp:docPr id="24" name="Рисунок 11" descr="D:\Илона-ПК\Desktop\проекты  2015-2016\проект  катя  2016\фот  катя  проект с уроков\рис детей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лона-ПК\Desktop\проекты  2015-2016\проект  катя  2016\фот  катя  проект с уроков\рис детей\IMG_06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0" cy="14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135" cy="1415393"/>
            <wp:effectExtent l="19050" t="0" r="0" b="0"/>
            <wp:docPr id="25" name="Рисунок 12" descr="D:\Илона-ПК\Desktop\проекты  2015-2016\проект  катя  2016\фот  катя  проект с уроков\рис детей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лона-ПК\Desktop\проекты  2015-2016\проект  катя  2016\фот  катя  проект с уроков\рис детей\IMG_06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18" cy="14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мелодия  </w:t>
      </w: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2376058"/>
            <wp:effectExtent l="19050" t="0" r="9525" b="0"/>
            <wp:docPr id="26" name="Рисунок 13" descr="D:\Илона-ПК\Desktop\проекты  2015-2016\проект  катя  2016\фот  катя  проект с уроков\рис детей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лона-ПК\Desktop\проекты  2015-2016\проект  катя  2016\фот  катя  проект с уроков\рис детей\IMG_05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8" cy="23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0675" cy="2316895"/>
            <wp:effectExtent l="19050" t="0" r="9525" b="0"/>
            <wp:docPr id="27" name="Рисунок 14" descr="D:\Илона-ПК\Desktop\проекты  2015-2016\проект  катя  2016\фот  катя  проект с уроков\рис детей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она-ПК\Desktop\проекты  2015-2016\проект  катя  2016\фот  катя  проект с уроков\рис детей\IMG_06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43" cy="23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7116" cy="2035834"/>
            <wp:effectExtent l="19050" t="0" r="684" b="0"/>
            <wp:docPr id="28" name="Рисунок 15" descr="D:\Илона-ПК\Desktop\проекты  2015-2016\проект  катя  2016\фот  катя  проект с уроков\рис детей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лона-ПК\Desktop\проекты  2015-2016\проект  катя  2016\фот  катя  проект с уроков\рис детей\IMG_05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67" cy="20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0362" cy="1785668"/>
            <wp:effectExtent l="19050" t="0" r="0" b="0"/>
            <wp:docPr id="29" name="Рисунок 16" descr="D:\Илона-ПК\Desktop\проекты  2015-2016\проект  катя  2016\фот  катя  проект с уроков\рис детей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лона-ПК\Desktop\проекты  2015-2016\проект  катя  2016\фот  катя  проект с уроков\рис детей\IMG_05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82" cy="178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0251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2486" cy="1704975"/>
            <wp:effectExtent l="19050" t="0" r="5914" b="0"/>
            <wp:docPr id="30" name="Рисунок 17" descr="D:\Илона-ПК\Desktop\проекты  2015-2016\проект  катя  2016\фот  катя  проект с уроков\рис детей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лона-ПК\Desktop\проекты  2015-2016\проект  катя  2016\фот  катя  проект с уроков\рис детей\IMG_06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72" cy="17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</w:p>
    <w:p w:rsidR="0002515B" w:rsidRDefault="0002515B" w:rsidP="00D72D9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мелодия..</w:t>
      </w:r>
    </w:p>
    <w:p w:rsidR="0002515B" w:rsidRDefault="00542E92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542E9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302" cy="1571625"/>
            <wp:effectExtent l="19050" t="0" r="0" b="0"/>
            <wp:docPr id="31" name="Рисунок 18" descr="D:\Илона-ПК\Desktop\проекты  2015-2016\проект  катя  2016\фот  катя  проект с уроков\рис детей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лона-ПК\Desktop\проекты  2015-2016\проект  катя  2016\фот  катя  проект с уроков\рис детей\IMG_05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26" cy="15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EC65E9"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42E9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1677" cy="1567997"/>
            <wp:effectExtent l="19050" t="0" r="1923" b="0"/>
            <wp:docPr id="32" name="Рисунок 19" descr="D:\Илона-ПК\Desktop\проекты  2015-2016\проект  катя  2016\фот  катя  проект с уроков\рис детей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лона-ПК\Desktop\проекты  2015-2016\проект  катя  2016\фот  катя  проект с уроков\рис детей\IMG_05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11" cy="1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E9" w:rsidRDefault="00EC65E9" w:rsidP="00D72D92">
      <w:pPr>
        <w:jc w:val="both"/>
        <w:rPr>
          <w:rFonts w:ascii="Times New Roman" w:hAnsi="Times New Roman"/>
          <w:b/>
          <w:sz w:val="28"/>
          <w:szCs w:val="28"/>
        </w:rPr>
      </w:pPr>
      <w:r w:rsidRPr="00EC65E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1583156"/>
            <wp:effectExtent l="19050" t="0" r="0" b="0"/>
            <wp:docPr id="33" name="Рисунок 20" descr="D:\Илона-ПК\Desktop\проекты  2015-2016\проект  катя  2016\фот  катя  проект с уроков\рис детей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лона-ПК\Desktop\проекты  2015-2016\проект  катя  2016\фот  катя  проект с уроков\рис детей\IMG_05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33" cy="15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EC65E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8131" cy="1501654"/>
            <wp:effectExtent l="19050" t="0" r="0" b="0"/>
            <wp:docPr id="34" name="Рисунок 21" descr="D:\Илона-ПК\Desktop\проекты  2015-2016\проект  катя  2016\фот  катя  проект с уроков\рис детей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лона-ПК\Desktop\проекты  2015-2016\проект  катя  2016\фот  катя  проект с уроков\рис детей\IMG_06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72" cy="15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E9" w:rsidRDefault="00EC65E9" w:rsidP="006907B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907BF">
        <w:rPr>
          <w:rFonts w:ascii="Times New Roman" w:hAnsi="Times New Roman"/>
          <w:b/>
          <w:sz w:val="28"/>
          <w:szCs w:val="28"/>
        </w:rPr>
        <w:lastRenderedPageBreak/>
        <w:t>Мои фотографии  на мастер классе</w:t>
      </w:r>
    </w:p>
    <w:p w:rsidR="006907BF" w:rsidRDefault="006907BF">
      <w:pPr>
        <w:rPr>
          <w:rFonts w:ascii="Times New Roman" w:hAnsi="Times New Roman"/>
          <w:b/>
          <w:sz w:val="28"/>
          <w:szCs w:val="28"/>
        </w:rPr>
      </w:pP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1649297"/>
            <wp:effectExtent l="19050" t="0" r="0" b="0"/>
            <wp:docPr id="36" name="Рисунок 5" descr="jylJfP5h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ylJfP5hc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0" cy="165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1580" cy="1647825"/>
            <wp:effectExtent l="19050" t="0" r="0" b="0"/>
            <wp:docPr id="37" name="Рисунок 6" descr="Ku8G6d3a4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8G6d3a4v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36" cy="16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F" w:rsidRDefault="006907BF">
      <w:pPr>
        <w:rPr>
          <w:rFonts w:ascii="Times New Roman" w:hAnsi="Times New Roman"/>
          <w:b/>
          <w:sz w:val="28"/>
          <w:szCs w:val="28"/>
        </w:rPr>
      </w:pP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8550" cy="1664809"/>
            <wp:effectExtent l="19050" t="0" r="3200" b="0"/>
            <wp:docPr id="38" name="Рисунок 7" descr="qCpU7pPQo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CpU7pPQo0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98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2360" cy="1638300"/>
            <wp:effectExtent l="19050" t="0" r="3190" b="0"/>
            <wp:docPr id="39" name="Рисунок 8" descr="sCm3U9afx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m3U9afxz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58" cy="163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F" w:rsidRDefault="006907BF">
      <w:pPr>
        <w:rPr>
          <w:rFonts w:ascii="Times New Roman" w:hAnsi="Times New Roman"/>
          <w:b/>
          <w:sz w:val="28"/>
          <w:szCs w:val="28"/>
        </w:rPr>
      </w:pP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8980" cy="2014479"/>
            <wp:effectExtent l="19050" t="0" r="6470" b="0"/>
            <wp:docPr id="40" name="Рисунок 9" descr="sHMSUZBFg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MSUZBFgZ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17" cy="20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Pr="006907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4732" cy="2125457"/>
            <wp:effectExtent l="19050" t="0" r="0" b="0"/>
            <wp:docPr id="41" name="Рисунок 10" descr="SWtSUrVny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WtSUrVnyq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28" cy="21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F" w:rsidRDefault="006907B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72D92" w:rsidRPr="00D72D92" w:rsidRDefault="00185F0C" w:rsidP="00EC65E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  <w:r w:rsidR="00D72D92" w:rsidRPr="00D72D92">
        <w:rPr>
          <w:rFonts w:ascii="Times New Roman" w:hAnsi="Times New Roman"/>
          <w:b/>
          <w:sz w:val="28"/>
          <w:szCs w:val="28"/>
        </w:rPr>
        <w:t>.</w:t>
      </w:r>
    </w:p>
    <w:p w:rsidR="00185F0C" w:rsidRPr="004E3806" w:rsidRDefault="00185F0C" w:rsidP="00185F0C">
      <w:pPr>
        <w:spacing w:before="100" w:beforeAutospacing="1" w:after="100" w:afterAutospacing="1" w:line="360" w:lineRule="auto"/>
        <w:ind w:firstLine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806">
        <w:rPr>
          <w:rFonts w:ascii="Times New Roman" w:eastAsia="Times New Roman" w:hAnsi="Times New Roman"/>
          <w:sz w:val="24"/>
          <w:szCs w:val="24"/>
          <w:lang w:eastAsia="ru-RU"/>
        </w:rPr>
        <w:t>Говоря о «музыкальности» картин, хочется ещё раз подчеркнуть, что это понятие условное – полотна сами по себе, конечно не издают звуков, даже если на них изображены люди, играющие на каких-либо инструментах. Однако хорошая живопись, как и хорошая музыка, вызывая в нас чувства, которые владели художником, создаёт определённое настроение. Достигается это особыми выразительными приёмами, свойственными живописи. Прежде всего, рисунком и цветом – их певучесть и звучность, их гармония образуют согласный аккорд. Линии и краски создают определённый ритм, подобный музыкальному. Нужна особая тонкость работы с цветом, оттенкам, достигаемым композиторами и исполнителями музыкальных произведений. Наконец, композиция полотна объединяет все выразительные элементы, вызывая законченное, стройное звучание. Живописец Лев Бакст уподобил художника дирижёру, способному одним взмахом палочки вызвать к жизни тысячи звуков.</w:t>
      </w:r>
    </w:p>
    <w:p w:rsidR="008D66A6" w:rsidRDefault="008D66A6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8D66A6" w:rsidRDefault="008D66A6" w:rsidP="008D66A6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Библиографический  список</w:t>
      </w:r>
    </w:p>
    <w:p w:rsidR="008D66A6" w:rsidRPr="00EB1C6B" w:rsidRDefault="008D66A6" w:rsidP="008D66A6">
      <w:pPr>
        <w:pStyle w:val="a3"/>
        <w:tabs>
          <w:tab w:val="left" w:pos="284"/>
        </w:tabs>
        <w:spacing w:before="0" w:beforeAutospacing="0" w:after="270" w:afterAutospacing="0" w:line="360" w:lineRule="auto"/>
        <w:jc w:val="both"/>
        <w:textAlignment w:val="baseline"/>
        <w:rPr>
          <w:color w:val="000000"/>
        </w:rPr>
      </w:pPr>
      <w:r w:rsidRPr="00EB1C6B">
        <w:rPr>
          <w:color w:val="000000"/>
        </w:rPr>
        <w:t>1.Белютин Э.М. Основы изобразительной грамоты. М.: Советская Россия, 1961.</w:t>
      </w:r>
    </w:p>
    <w:p w:rsidR="008D66A6" w:rsidRPr="00EB1C6B" w:rsidRDefault="008D66A6" w:rsidP="008D66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2.Ванслов В.В.Изобразительное искусство и музыка: черки.2-е изд. Л.: Художник РСФСР,1983.</w:t>
      </w:r>
    </w:p>
    <w:p w:rsidR="008D66A6" w:rsidRPr="00EB1C6B" w:rsidRDefault="008D66A6" w:rsidP="008D66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hAnsi="Times New Roman"/>
          <w:color w:val="000000"/>
          <w:sz w:val="24"/>
          <w:szCs w:val="24"/>
        </w:rPr>
        <w:t>3.</w:t>
      </w: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Данилова Г.И.«Мировая Художественная Культура». - М.: Издательство «интербук», 1999.-248с.:ил.</w:t>
      </w:r>
    </w:p>
    <w:p w:rsidR="008D66A6" w:rsidRPr="00EB1C6B" w:rsidRDefault="008D66A6" w:rsidP="008D66A6">
      <w:pPr>
        <w:pStyle w:val="a3"/>
        <w:tabs>
          <w:tab w:val="left" w:pos="284"/>
        </w:tabs>
        <w:spacing w:before="0" w:beforeAutospacing="0" w:after="270" w:afterAutospacing="0" w:line="360" w:lineRule="auto"/>
        <w:jc w:val="both"/>
        <w:textAlignment w:val="baseline"/>
      </w:pPr>
      <w:r w:rsidRPr="00EB1C6B">
        <w:rPr>
          <w:color w:val="000000"/>
        </w:rPr>
        <w:t>4.</w:t>
      </w:r>
      <w:r w:rsidRPr="00EB1C6B">
        <w:t>Демин  Г.С. Художественный образ  в живописи» М., 1995г.</w:t>
      </w:r>
    </w:p>
    <w:p w:rsidR="008D66A6" w:rsidRPr="00EB1C6B" w:rsidRDefault="008D66A6" w:rsidP="008D66A6">
      <w:pPr>
        <w:pStyle w:val="a3"/>
        <w:tabs>
          <w:tab w:val="left" w:pos="284"/>
        </w:tabs>
        <w:spacing w:before="0" w:beforeAutospacing="0" w:after="270" w:afterAutospacing="0" w:line="360" w:lineRule="auto"/>
        <w:jc w:val="both"/>
        <w:textAlignment w:val="baseline"/>
      </w:pPr>
      <w:r w:rsidRPr="00EB1C6B">
        <w:t>5.Казанцева С.А.Культурология</w:t>
      </w:r>
    </w:p>
    <w:p w:rsidR="008D66A6" w:rsidRPr="00EB1C6B" w:rsidRDefault="008D66A6" w:rsidP="008D66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hAnsi="Times New Roman"/>
          <w:sz w:val="24"/>
          <w:szCs w:val="24"/>
        </w:rPr>
        <w:t>6.</w:t>
      </w: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Картавцева М.И., Чернышева И.С.Уроки МХК., ТЦ « Учитель», Воронеж, 2003 год.</w:t>
      </w:r>
    </w:p>
    <w:p w:rsidR="008D66A6" w:rsidRPr="00EB1C6B" w:rsidRDefault="008D66A6" w:rsidP="008D66A6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EB1C6B">
        <w:t>7.</w:t>
      </w:r>
      <w:r w:rsidRPr="00EB1C6B">
        <w:rPr>
          <w:color w:val="000000"/>
        </w:rPr>
        <w:t xml:space="preserve"> Очерки истории русской культуры второй половины XIX века. Москва «Просвещение» 1976, с. 430</w:t>
      </w:r>
    </w:p>
    <w:p w:rsidR="008D66A6" w:rsidRPr="00EB1C6B" w:rsidRDefault="008D66A6" w:rsidP="008D66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8.Тарасов Л.Музыка в семье муз.</w:t>
      </w:r>
    </w:p>
    <w:p w:rsidR="008D66A6" w:rsidRPr="00EB1C6B" w:rsidRDefault="008D66A6" w:rsidP="008D66A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EB1C6B">
        <w:rPr>
          <w:rFonts w:ascii="Times New Roman" w:hAnsi="Times New Roman"/>
          <w:color w:val="000000"/>
          <w:sz w:val="24"/>
          <w:szCs w:val="24"/>
        </w:rPr>
        <w:t>Шорохов Е.В. Композиция. М.: Просвещение 1986.</w:t>
      </w:r>
    </w:p>
    <w:p w:rsidR="008D66A6" w:rsidRPr="00EB1C6B" w:rsidRDefault="008D66A6" w:rsidP="008D66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10.Уильям Ф. Пауэлл – «Живопись»</w:t>
      </w:r>
    </w:p>
    <w:p w:rsidR="008D66A6" w:rsidRPr="00EB1C6B" w:rsidRDefault="008D66A6" w:rsidP="008D66A6">
      <w:pPr>
        <w:pStyle w:val="a3"/>
        <w:tabs>
          <w:tab w:val="left" w:pos="0"/>
        </w:tabs>
        <w:spacing w:before="0" w:beforeAutospacing="0" w:after="270" w:afterAutospacing="0" w:line="360" w:lineRule="auto"/>
        <w:jc w:val="both"/>
        <w:textAlignment w:val="baseline"/>
        <w:rPr>
          <w:color w:val="000000"/>
        </w:rPr>
      </w:pPr>
      <w:r w:rsidRPr="00EB1C6B">
        <w:rPr>
          <w:color w:val="000000"/>
        </w:rPr>
        <w:t>11.Энциклопедический словарь юного художника. Москва. «Педагогика» 1983, с. 415</w:t>
      </w:r>
    </w:p>
    <w:p w:rsidR="008D66A6" w:rsidRPr="00EB1C6B" w:rsidRDefault="008D66A6" w:rsidP="008D66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 xml:space="preserve">12. </w:t>
      </w:r>
      <w:r w:rsidRPr="00EB1C6B">
        <w:rPr>
          <w:rFonts w:ascii="Times New Roman" w:eastAsia="Times New Roman" w:hAnsi="Times New Roman"/>
          <w:sz w:val="24"/>
          <w:szCs w:val="24"/>
          <w:lang w:val="en-US" w:eastAsia="ru-RU"/>
        </w:rPr>
        <w:t>wap</w:t>
      </w: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B1C6B">
        <w:rPr>
          <w:rFonts w:ascii="Times New Roman" w:eastAsia="Times New Roman" w:hAnsi="Times New Roman"/>
          <w:sz w:val="24"/>
          <w:szCs w:val="24"/>
          <w:lang w:val="en-US" w:eastAsia="ru-RU"/>
        </w:rPr>
        <w:t>bodr</w:t>
      </w: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EB1C6B">
        <w:rPr>
          <w:rFonts w:ascii="Times New Roman" w:eastAsia="Times New Roman" w:hAnsi="Times New Roman"/>
          <w:sz w:val="24"/>
          <w:szCs w:val="24"/>
          <w:lang w:val="en-US" w:eastAsia="ru-RU"/>
        </w:rPr>
        <w:t>lib</w:t>
      </w:r>
    </w:p>
    <w:p w:rsidR="008D66A6" w:rsidRDefault="008D66A6" w:rsidP="008D66A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C6B">
        <w:rPr>
          <w:rFonts w:ascii="Times New Roman" w:eastAsia="Times New Roman" w:hAnsi="Times New Roman"/>
          <w:sz w:val="24"/>
          <w:szCs w:val="24"/>
          <w:lang w:eastAsia="ru-RU"/>
        </w:rPr>
        <w:t xml:space="preserve">13.  </w:t>
      </w:r>
      <w:hyperlink r:id="rId44" w:history="1">
        <w:r w:rsidR="0002515B" w:rsidRPr="006770F0">
          <w:rPr>
            <w:rStyle w:val="ac"/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="0002515B" w:rsidRPr="006770F0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="0002515B" w:rsidRPr="006770F0">
          <w:rPr>
            <w:rStyle w:val="ac"/>
            <w:rFonts w:ascii="Times New Roman" w:eastAsia="Times New Roman" w:hAnsi="Times New Roman"/>
            <w:sz w:val="24"/>
            <w:szCs w:val="24"/>
            <w:lang w:val="en-US" w:eastAsia="ru-RU"/>
          </w:rPr>
          <w:t>galery</w:t>
        </w:r>
      </w:hyperlink>
    </w:p>
    <w:p w:rsidR="0002515B" w:rsidRDefault="0002515B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907BF" w:rsidRPr="0002515B" w:rsidRDefault="0002515B" w:rsidP="0002515B">
      <w:pPr>
        <w:shd w:val="clear" w:color="auto" w:fill="FFFFFF"/>
        <w:spacing w:before="100" w:beforeAutospacing="1" w:after="100" w:afterAutospacing="1" w:line="240" w:lineRule="auto"/>
        <w:ind w:firstLine="30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515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</w:t>
      </w:r>
      <w:r w:rsidR="00B86B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</w:t>
      </w:r>
    </w:p>
    <w:p w:rsidR="00B86B26" w:rsidRDefault="008577CD" w:rsidP="00B86B2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B86B26" w:rsidRPr="00882E53">
        <w:rPr>
          <w:rFonts w:ascii="Times New Roman" w:hAnsi="Times New Roman"/>
          <w:b/>
          <w:sz w:val="28"/>
          <w:szCs w:val="28"/>
        </w:rPr>
        <w:t>Картины великих художников  о музыке, про музыку,</w:t>
      </w:r>
    </w:p>
    <w:p w:rsidR="00B86B26" w:rsidRDefault="00B86B26" w:rsidP="00B86B26">
      <w:pPr>
        <w:jc w:val="center"/>
        <w:rPr>
          <w:rFonts w:ascii="Times New Roman" w:hAnsi="Times New Roman"/>
          <w:b/>
          <w:sz w:val="28"/>
          <w:szCs w:val="28"/>
        </w:rPr>
      </w:pPr>
      <w:r w:rsidRPr="00882E53">
        <w:rPr>
          <w:rFonts w:ascii="Times New Roman" w:hAnsi="Times New Roman"/>
          <w:b/>
          <w:sz w:val="28"/>
          <w:szCs w:val="28"/>
        </w:rPr>
        <w:t xml:space="preserve"> рисование самой музыки.</w:t>
      </w:r>
    </w:p>
    <w:p w:rsidR="00B86B26" w:rsidRPr="00882E53" w:rsidRDefault="00B86B26" w:rsidP="00B86B2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Картины Скрябина</w:t>
      </w:r>
    </w:p>
    <w:p w:rsidR="008577CD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2047875"/>
            <wp:effectExtent l="19050" t="0" r="9525" b="0"/>
            <wp:docPr id="1" name="Рисунок 1" descr="D:\Илона-ПК\Desktop\скря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она-ПК\Desktop\скрябин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5338" cy="2190750"/>
            <wp:effectExtent l="19050" t="0" r="0" b="0"/>
            <wp:docPr id="2" name="Рисунок 2" descr="D:\Илона-ПК\Desktop\70489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она-ПК\Desktop\7048992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04" cy="2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Картины Чюрлениса</w:t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2045970"/>
            <wp:effectExtent l="19050" t="0" r="9525" b="0"/>
            <wp:docPr id="3" name="Рисунок 4" descr="D:\Илона-ПК\Desktop\катя  черновики\картинки на проект  презентацию\drugie-muzyka-126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она-ПК\Desktop\катя  черновики\картинки на проект  презентацию\drugie-muzyka-1266-larg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0475" cy="1864644"/>
            <wp:effectExtent l="19050" t="0" r="3175" b="0"/>
            <wp:docPr id="12" name="Рисунок 5" descr="D:\Илона-ПК\Desktop\SCHvdM_Ciurlionis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она-ПК\Desktop\SCHvdM_Ciurlionis_larg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Картины Тернера</w:t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4275" cy="1533922"/>
            <wp:effectExtent l="19050" t="0" r="3175" b="0"/>
            <wp:docPr id="14" name="Рисунок 6" descr="D:\Илона-ПК\Desktop\Joseph-Mallord-William1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она-ПК\Desktop\Joseph-Mallord-William168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53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694784"/>
            <wp:effectExtent l="19050" t="0" r="9525" b="0"/>
            <wp:docPr id="42" name="Рисунок 7" descr="D:\Илона-ПК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она-ПК\Desktop\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61" cy="16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Картина Матисса « Музыка»</w:t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809750"/>
            <wp:effectExtent l="19050" t="0" r="9525" b="0"/>
            <wp:docPr id="43" name="Рисунок 8" descr="D:\Илона-ПК\Desktop\катя  черновики\картинки на проект  презентацию\iCY03J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она-ПК\Desktop\катя  черновики\картинки на проект  презентацию\iCY03JT1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Совеременники</w:t>
      </w:r>
    </w:p>
    <w:p w:rsidR="00B86B26" w:rsidRDefault="00B86B26" w:rsidP="00EC65E9">
      <w:pPr>
        <w:spacing w:line="360" w:lineRule="auto"/>
        <w:jc w:val="both"/>
        <w:rPr>
          <w:noProof/>
          <w:lang w:eastAsia="ru-RU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0920" cy="1756590"/>
            <wp:effectExtent l="19050" t="0" r="8430" b="0"/>
            <wp:docPr id="44" name="Рисунок 9" descr="D:\Илона-ПК\Desktop\катя  черновики\картинки на проект  презентац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лона-ПК\Desktop\катя  черновики\картинки на проект  презентацию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55" cy="17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B2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2903" cy="2476500"/>
            <wp:effectExtent l="19050" t="0" r="4097" b="0"/>
            <wp:docPr id="45" name="Рисунок 11" descr="D:\Илона-ПК\Desktop\катя  черновики\картинки на проект  презентацию\493190_5cc7e90b06d040aa3f6587a662b2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лона-ПК\Desktop\катя  черновики\картинки на проект  презентацию\493190_5cc7e90b06d040aa3f6587a662b2de0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9" cy="247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736597"/>
            <wp:effectExtent l="19050" t="0" r="0" b="0"/>
            <wp:docPr id="46" name="Рисунок 10" descr="D:\Илона-ПК\Desktop\катя  черновики\картинки на проект  презентацию\139529_128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лона-ПК\Desktop\катя  черновики\картинки на проект  презентацию\139529_1280_1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48" cy="173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47900"/>
            <wp:effectExtent l="19050" t="0" r="0" b="0"/>
            <wp:docPr id="47" name="Рисунок 12" descr="D:\Илона-ПК\Desktop\катя  черновики\картинки на проект  презентацию\РґРµРІСѓС€РєР°-СЃ-С„Р»РµР№С‚РѕР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лона-ПК\Desktop\катя  черновики\картинки на проект  презентацию\РґРµРІСѓС€РєР°-СЃ-С„Р»РµР№С‚РѕР№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6B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0675" cy="1585494"/>
            <wp:effectExtent l="19050" t="0" r="9525" b="0"/>
            <wp:docPr id="48" name="Рисунок 13" descr="D:\Илона-ПК\Desktop\катя  черновики\картинки на проект  презентацию\7846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лона-ПК\Desktop\катя  черновики\картинки на проект  презентацию\784683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86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1809750"/>
            <wp:effectExtent l="19050" t="0" r="0" b="0"/>
            <wp:docPr id="49" name="Рисунок 14" descr="D:\Илона-ПК\Desktop\катя  черновики\картинки на проект  презентацию\iU9286R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она-ПК\Desktop\катя  черновики\картинки на проект  презентацию\iU9286RLZ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EC65E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6B26" w:rsidRPr="00B86B26" w:rsidRDefault="00B86B26" w:rsidP="00B86B26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86B26">
        <w:rPr>
          <w:rFonts w:ascii="Times New Roman" w:hAnsi="Times New Roman"/>
          <w:b/>
          <w:sz w:val="28"/>
          <w:szCs w:val="28"/>
        </w:rPr>
        <w:t>Приложение 2</w:t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6B26">
        <w:rPr>
          <w:rFonts w:ascii="Times New Roman" w:hAnsi="Times New Roman"/>
          <w:b/>
          <w:sz w:val="24"/>
          <w:szCs w:val="24"/>
        </w:rPr>
        <w:t>Картины по проекты – Екатерины Савельевой</w:t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24275" cy="2577984"/>
            <wp:effectExtent l="19050" t="0" r="9525" b="0"/>
            <wp:docPr id="50" name="Рисунок 1" descr="D:\Илона-ПК\Desktop\проекты  2015-2016\проект  катя  2016\рисунки девочек\фото рис  лизы на проект кате\1 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она-ПК\Desktop\проекты  2015-2016\проект  катя  2016\рисунки девочек\фото рис  лизы на проект кате\1  катя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8384" cy="3169639"/>
            <wp:effectExtent l="19050" t="0" r="0" b="0"/>
            <wp:docPr id="51" name="Рисунок 2" descr="D:\Илона-ПК\Desktop\проекты  2015-2016\проект  катя  2016\рисунки девочек\фото рис  лизы на проект кате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она-ПК\Desktop\проекты  2015-2016\проект  катя  2016\рисунки девочек\фото рис  лизы на проект кате\IMG_00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40" cy="317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09092" cy="2929377"/>
            <wp:effectExtent l="19050" t="0" r="958" b="0"/>
            <wp:docPr id="52" name="Рисунок 3" descr="D:\Илона-ПК\Desktop\проекты  2015-2016\проект  катя  2016\рисунки девочек\фото рис  лизы на проект кате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она-ПК\Desktop\проекты  2015-2016\проект  катя  2016\рисунки девочек\фото рис  лизы на проект кате\IMG_00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99" cy="29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7750" cy="2528479"/>
            <wp:effectExtent l="19050" t="0" r="0" b="0"/>
            <wp:docPr id="53" name="Рисунок 4" descr="D:\Илона-ПК\Desktop\проекты  2015-2016\проект  катя  2016\рисунки девочек\фото рис  лизы на проект кате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она-ПК\Desktop\проекты  2015-2016\проект  катя  2016\рисунки девочек\фото рис  лизы на проект кате\IMG_009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52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5400" cy="3042071"/>
            <wp:effectExtent l="19050" t="0" r="0" b="0"/>
            <wp:docPr id="54" name="Рисунок 5" descr="D:\Илона-ПК\Desktop\проекты  2015-2016\проект  катя  2016\рисунки девочек\фото рис  лизы на проект кате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она-ПК\Desktop\проекты  2015-2016\проект  катя  2016\рисунки девочек\фото рис  лизы на проект кате\IMG_009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04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6651" cy="2976505"/>
            <wp:effectExtent l="19050" t="0" r="0" b="0"/>
            <wp:docPr id="55" name="Рисунок 6" descr="D:\Илона-ПК\Desktop\проекты  2015-2016\проект  катя  2016\рисунки девочек\фото рис  лизы на проект кате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она-ПК\Desktop\проекты  2015-2016\проект  катя  2016\рисунки девочек\фото рис  лизы на проект кате\IMG_009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52" cy="29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26" w:rsidRPr="00B86B26" w:rsidRDefault="00B86B26" w:rsidP="00B86B2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1746" cy="2816324"/>
            <wp:effectExtent l="19050" t="0" r="2054" b="0"/>
            <wp:docPr id="56" name="Рисунок 7" descr="D:\Илона-ПК\Desktop\проекты  2015-2016\проект  катя  2016\катя  черновики\z8pgWyoR3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она-ПК\Desktop\проекты  2015-2016\проект  катя  2016\катя  черновики\z8pgWyoR3s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46" cy="28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B26" w:rsidRPr="00B86B26" w:rsidSect="00A00C9D">
      <w:headerReference w:type="defaul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576" w:rsidRDefault="00267576" w:rsidP="00185F0C">
      <w:pPr>
        <w:spacing w:after="0" w:line="240" w:lineRule="auto"/>
      </w:pPr>
      <w:r>
        <w:separator/>
      </w:r>
    </w:p>
  </w:endnote>
  <w:endnote w:type="continuationSeparator" w:id="1">
    <w:p w:rsidR="00267576" w:rsidRDefault="00267576" w:rsidP="0018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576" w:rsidRDefault="00267576" w:rsidP="00185F0C">
      <w:pPr>
        <w:spacing w:after="0" w:line="240" w:lineRule="auto"/>
      </w:pPr>
      <w:r>
        <w:separator/>
      </w:r>
    </w:p>
  </w:footnote>
  <w:footnote w:type="continuationSeparator" w:id="1">
    <w:p w:rsidR="00267576" w:rsidRDefault="00267576" w:rsidP="0018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1632"/>
      <w:docPartObj>
        <w:docPartGallery w:val="Page Numbers (Top of Page)"/>
        <w:docPartUnique/>
      </w:docPartObj>
    </w:sdtPr>
    <w:sdtContent>
      <w:p w:rsidR="005E0F61" w:rsidRDefault="00CF38A7">
        <w:pPr>
          <w:pStyle w:val="a8"/>
          <w:jc w:val="right"/>
        </w:pPr>
        <w:fldSimple w:instr=" PAGE   \* MERGEFORMAT ">
          <w:r w:rsidR="00AC3C8F">
            <w:rPr>
              <w:noProof/>
            </w:rPr>
            <w:t>26</w:t>
          </w:r>
        </w:fldSimple>
      </w:p>
    </w:sdtContent>
  </w:sdt>
  <w:p w:rsidR="005E0F61" w:rsidRDefault="005E0F6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3773"/>
    <w:multiLevelType w:val="hybridMultilevel"/>
    <w:tmpl w:val="FC086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45D54"/>
    <w:multiLevelType w:val="multilevel"/>
    <w:tmpl w:val="99C238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3A14028"/>
    <w:multiLevelType w:val="hybridMultilevel"/>
    <w:tmpl w:val="A99425F8"/>
    <w:lvl w:ilvl="0" w:tplc="D82830FC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602101D"/>
    <w:multiLevelType w:val="hybridMultilevel"/>
    <w:tmpl w:val="7BACE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0F469E"/>
    <w:multiLevelType w:val="hybridMultilevel"/>
    <w:tmpl w:val="E93E91A0"/>
    <w:lvl w:ilvl="0" w:tplc="40F4327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14343B1"/>
    <w:multiLevelType w:val="hybridMultilevel"/>
    <w:tmpl w:val="EEE43FC2"/>
    <w:lvl w:ilvl="0" w:tplc="13FC2162">
      <w:start w:val="1"/>
      <w:numFmt w:val="decimal"/>
      <w:lvlText w:val="%1)"/>
      <w:lvlJc w:val="left"/>
      <w:pPr>
        <w:ind w:left="8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7CD"/>
    <w:rsid w:val="0002515B"/>
    <w:rsid w:val="0010773C"/>
    <w:rsid w:val="00185F0C"/>
    <w:rsid w:val="001C218E"/>
    <w:rsid w:val="00246CB0"/>
    <w:rsid w:val="00267576"/>
    <w:rsid w:val="0050387D"/>
    <w:rsid w:val="00542E92"/>
    <w:rsid w:val="005525A2"/>
    <w:rsid w:val="00576EF9"/>
    <w:rsid w:val="005E0F61"/>
    <w:rsid w:val="006907BF"/>
    <w:rsid w:val="00814F3E"/>
    <w:rsid w:val="008577CD"/>
    <w:rsid w:val="008A7853"/>
    <w:rsid w:val="008D1F89"/>
    <w:rsid w:val="008D66A6"/>
    <w:rsid w:val="008E7854"/>
    <w:rsid w:val="00A00C9D"/>
    <w:rsid w:val="00A95B42"/>
    <w:rsid w:val="00AA594C"/>
    <w:rsid w:val="00AC3C8F"/>
    <w:rsid w:val="00B21F1F"/>
    <w:rsid w:val="00B86B26"/>
    <w:rsid w:val="00C20CC9"/>
    <w:rsid w:val="00C84911"/>
    <w:rsid w:val="00CC39EC"/>
    <w:rsid w:val="00CF38A7"/>
    <w:rsid w:val="00D72D92"/>
    <w:rsid w:val="00DE4BDD"/>
    <w:rsid w:val="00E55FE7"/>
    <w:rsid w:val="00EB1C6B"/>
    <w:rsid w:val="00EC65E9"/>
    <w:rsid w:val="00EE1AAC"/>
    <w:rsid w:val="00F462A8"/>
    <w:rsid w:val="00F774A5"/>
    <w:rsid w:val="00F9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577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77CD"/>
  </w:style>
  <w:style w:type="paragraph" w:styleId="a4">
    <w:name w:val="List Paragraph"/>
    <w:basedOn w:val="a"/>
    <w:uiPriority w:val="34"/>
    <w:qFormat/>
    <w:rsid w:val="008577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7CD"/>
    <w:rPr>
      <w:rFonts w:ascii="Tahoma" w:eastAsia="Calibri" w:hAnsi="Tahoma" w:cs="Tahoma"/>
      <w:sz w:val="16"/>
      <w:szCs w:val="16"/>
    </w:rPr>
  </w:style>
  <w:style w:type="paragraph" w:customStyle="1" w:styleId="c15">
    <w:name w:val="c15"/>
    <w:basedOn w:val="a"/>
    <w:rsid w:val="00EE1A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E1AAC"/>
  </w:style>
  <w:style w:type="character" w:styleId="a7">
    <w:name w:val="line number"/>
    <w:basedOn w:val="a0"/>
    <w:uiPriority w:val="99"/>
    <w:semiHidden/>
    <w:unhideWhenUsed/>
    <w:rsid w:val="00185F0C"/>
  </w:style>
  <w:style w:type="paragraph" w:styleId="a8">
    <w:name w:val="header"/>
    <w:basedOn w:val="a"/>
    <w:link w:val="a9"/>
    <w:uiPriority w:val="99"/>
    <w:unhideWhenUsed/>
    <w:rsid w:val="00185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5F0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185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85F0C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0251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http://www.galery" TargetMode="External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4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80.5</c:v>
                </c:pt>
                <c:pt idx="2">
                  <c:v>100</c:v>
                </c:pt>
                <c:pt idx="3">
                  <c:v>100</c:v>
                </c:pt>
                <c:pt idx="4">
                  <c:v>25.5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20.5</c:v>
                </c:pt>
                <c:pt idx="3">
                  <c:v>100</c:v>
                </c:pt>
                <c:pt idx="4">
                  <c:v>60.5</c:v>
                </c:pt>
                <c:pt idx="5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100</c:v>
                </c:pt>
                <c:pt idx="1">
                  <c:v>60.5</c:v>
                </c:pt>
                <c:pt idx="2">
                  <c:v>100</c:v>
                </c:pt>
                <c:pt idx="3">
                  <c:v>100</c:v>
                </c:pt>
                <c:pt idx="4">
                  <c:v>30.2</c:v>
                </c:pt>
                <c:pt idx="5">
                  <c:v>68.2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100</c:v>
                </c:pt>
                <c:pt idx="1">
                  <c:v>20.6</c:v>
                </c:pt>
                <c:pt idx="2">
                  <c:v>62.5</c:v>
                </c:pt>
                <c:pt idx="3">
                  <c:v>100</c:v>
                </c:pt>
                <c:pt idx="4">
                  <c:v>100</c:v>
                </c:pt>
                <c:pt idx="5">
                  <c:v>35.5</c:v>
                </c:pt>
              </c:numCache>
            </c:numRef>
          </c:val>
        </c:ser>
        <c:axId val="27627520"/>
        <c:axId val="27629056"/>
      </c:barChart>
      <c:catAx>
        <c:axId val="27627520"/>
        <c:scaling>
          <c:orientation val="minMax"/>
        </c:scaling>
        <c:axPos val="b"/>
        <c:numFmt formatCode="General" sourceLinked="1"/>
        <c:tickLblPos val="nextTo"/>
        <c:crossAx val="27629056"/>
        <c:crosses val="autoZero"/>
        <c:auto val="1"/>
        <c:lblAlgn val="ctr"/>
        <c:lblOffset val="100"/>
      </c:catAx>
      <c:valAx>
        <c:axId val="27629056"/>
        <c:scaling>
          <c:orientation val="minMax"/>
        </c:scaling>
        <c:axPos val="l"/>
        <c:majorGridlines/>
        <c:numFmt formatCode="General" sourceLinked="1"/>
        <c:tickLblPos val="nextTo"/>
        <c:crossAx val="276275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116BC-448D-4B29-A0E5-58EF55D89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3647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18</cp:revision>
  <dcterms:created xsi:type="dcterms:W3CDTF">2016-02-25T01:43:00Z</dcterms:created>
  <dcterms:modified xsi:type="dcterms:W3CDTF">2016-04-03T16:04:00Z</dcterms:modified>
</cp:coreProperties>
</file>